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B" w:rsidRDefault="003E4B20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29</w:t>
      </w:r>
      <w:r w:rsidR="00B565BB">
        <w:rPr>
          <w:rFonts w:ascii="Arial" w:hAnsi="Arial" w:cs="Arial"/>
          <w:color w:val="000000"/>
          <w:sz w:val="32"/>
          <w:szCs w:val="32"/>
        </w:rPr>
        <w:t>.</w:t>
      </w:r>
      <w:r w:rsidR="00111D47">
        <w:rPr>
          <w:rFonts w:ascii="Arial" w:hAnsi="Arial" w:cs="Arial"/>
          <w:color w:val="000000"/>
          <w:sz w:val="32"/>
          <w:szCs w:val="32"/>
        </w:rPr>
        <w:t>0</w:t>
      </w:r>
      <w:r>
        <w:rPr>
          <w:rFonts w:ascii="Arial" w:hAnsi="Arial" w:cs="Arial"/>
          <w:color w:val="000000"/>
          <w:sz w:val="32"/>
          <w:szCs w:val="32"/>
        </w:rPr>
        <w:t>3</w:t>
      </w:r>
      <w:r w:rsidR="00B565BB">
        <w:rPr>
          <w:rFonts w:ascii="Arial" w:hAnsi="Arial" w:cs="Arial"/>
          <w:color w:val="000000"/>
          <w:sz w:val="32"/>
          <w:szCs w:val="32"/>
        </w:rPr>
        <w:t>.201</w:t>
      </w:r>
      <w:r w:rsidR="00BE52E8">
        <w:rPr>
          <w:rFonts w:ascii="Arial" w:hAnsi="Arial" w:cs="Arial"/>
          <w:color w:val="000000"/>
          <w:sz w:val="32"/>
          <w:szCs w:val="32"/>
        </w:rPr>
        <w:t>9</w:t>
      </w:r>
      <w:r w:rsidR="00B565BB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111D47">
        <w:rPr>
          <w:rFonts w:ascii="Arial" w:hAnsi="Arial" w:cs="Arial"/>
          <w:color w:val="000000"/>
          <w:sz w:val="32"/>
          <w:szCs w:val="32"/>
        </w:rPr>
        <w:t>4</w:t>
      </w:r>
      <w:r w:rsidR="00BE52E8">
        <w:rPr>
          <w:rFonts w:ascii="Arial" w:hAnsi="Arial" w:cs="Arial"/>
          <w:color w:val="000000"/>
          <w:sz w:val="32"/>
          <w:szCs w:val="32"/>
        </w:rPr>
        <w:t>6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Pr="000542B9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6DD7" w:rsidRDefault="00BF6DD7" w:rsidP="00BF6DD7">
      <w:pPr>
        <w:pStyle w:val="a3"/>
        <w:jc w:val="both"/>
        <w:rPr>
          <w:rStyle w:val="FontStyle17"/>
          <w:sz w:val="20"/>
          <w:szCs w:val="20"/>
        </w:rPr>
      </w:pPr>
    </w:p>
    <w:p w:rsidR="00D04526" w:rsidRDefault="00BE52E8" w:rsidP="00B565BB">
      <w:pPr>
        <w:pStyle w:val="a3"/>
        <w:jc w:val="center"/>
        <w:rPr>
          <w:rStyle w:val="FontStyle16"/>
        </w:rPr>
      </w:pPr>
      <w:r>
        <w:rPr>
          <w:rStyle w:val="FontStyle16"/>
        </w:rPr>
        <w:t xml:space="preserve">О </w:t>
      </w:r>
      <w:r w:rsidR="00603D00">
        <w:rPr>
          <w:rStyle w:val="FontStyle16"/>
        </w:rPr>
        <w:t xml:space="preserve">ПРОВЕДЕНИИ ОБЩЕСТВЕННЫХ ОБСУЖДЕНИЙ </w:t>
      </w:r>
      <w:r>
        <w:rPr>
          <w:rStyle w:val="FontStyle16"/>
        </w:rPr>
        <w:t>ПРОЕКТНОЙ ДОКУМЕНТАЦИИ НАМЕЧАЕМОЙ ХОЗЯЙСТВЕННОЙ И ИНОЙ ДЕЯТЕЛЬНОСТИ, ВКЛЮЧАЯ МАТЕРИАЛЫ ОЦЕНКИ ВОЗДЕЙСТВИЯ НА ОКРУЖАЮЩУЮ СРЕДУ</w:t>
      </w:r>
    </w:p>
    <w:p w:rsidR="00111D47" w:rsidRPr="00111D47" w:rsidRDefault="00111D47" w:rsidP="00111D47">
      <w:pPr>
        <w:pStyle w:val="a3"/>
        <w:jc w:val="center"/>
        <w:rPr>
          <w:sz w:val="26"/>
          <w:szCs w:val="26"/>
        </w:rPr>
      </w:pPr>
    </w:p>
    <w:p w:rsidR="00E23009" w:rsidRDefault="00D04526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    </w:t>
      </w:r>
      <w:proofErr w:type="gramStart"/>
      <w:r w:rsidR="00BE52E8">
        <w:rPr>
          <w:rStyle w:val="FontStyle17"/>
        </w:rPr>
        <w:t xml:space="preserve">В соответствии с Федеральным законом от 23.11.1995г. № 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утвержденным приказом </w:t>
      </w:r>
      <w:proofErr w:type="spellStart"/>
      <w:r w:rsidR="00BE52E8">
        <w:rPr>
          <w:rStyle w:val="FontStyle17"/>
        </w:rPr>
        <w:t>Госкомэкологии</w:t>
      </w:r>
      <w:proofErr w:type="spellEnd"/>
      <w:r w:rsidR="00BE52E8">
        <w:rPr>
          <w:rStyle w:val="FontStyle17"/>
        </w:rPr>
        <w:t xml:space="preserve"> РФ №372 от 16.05.2000 г.</w:t>
      </w:r>
      <w:r w:rsidR="00603D00">
        <w:rPr>
          <w:rStyle w:val="FontStyle17"/>
        </w:rPr>
        <w:t>, в</w:t>
      </w:r>
      <w:r w:rsidR="00E23009">
        <w:rPr>
          <w:rStyle w:val="FontStyle17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</w:t>
      </w:r>
      <w:r w:rsidR="00603D00">
        <w:rPr>
          <w:rStyle w:val="FontStyle17"/>
        </w:rPr>
        <w:t>с Федеральным</w:t>
      </w:r>
      <w:r w:rsidR="00E23009">
        <w:rPr>
          <w:rStyle w:val="FontStyle17"/>
        </w:rPr>
        <w:t xml:space="preserve"> закон</w:t>
      </w:r>
      <w:r w:rsidR="00603D00">
        <w:rPr>
          <w:rStyle w:val="FontStyle17"/>
        </w:rPr>
        <w:t>ом</w:t>
      </w:r>
      <w:r w:rsidR="00E23009">
        <w:rPr>
          <w:rStyle w:val="FontStyle17"/>
        </w:rPr>
        <w:t xml:space="preserve"> от</w:t>
      </w:r>
      <w:proofErr w:type="gramEnd"/>
      <w:r w:rsidR="00E23009">
        <w:rPr>
          <w:rStyle w:val="FontStyle17"/>
        </w:rPr>
        <w:t xml:space="preserve"> 06.10.2003 № 131-ФЗ «Об общих принципах организации местного самоуправления в Российской Федерации», </w:t>
      </w:r>
      <w:r w:rsidR="00576573">
        <w:rPr>
          <w:rStyle w:val="FontStyle17"/>
        </w:rPr>
        <w:t>Уставом Ширяевского муниципального образования</w:t>
      </w:r>
      <w:r w:rsidR="00B565BB">
        <w:rPr>
          <w:rStyle w:val="FontStyle17"/>
        </w:rPr>
        <w:t>,</w:t>
      </w:r>
      <w:r w:rsidR="00603D00">
        <w:rPr>
          <w:rStyle w:val="FontStyle17"/>
        </w:rPr>
        <w:t xml:space="preserve"> администрация Ширяевского муниципального образования</w:t>
      </w:r>
    </w:p>
    <w:p w:rsidR="00576573" w:rsidRDefault="00576573" w:rsidP="00BF6DD7">
      <w:pPr>
        <w:pStyle w:val="a3"/>
        <w:jc w:val="center"/>
        <w:rPr>
          <w:rStyle w:val="FontStyle17"/>
        </w:rPr>
      </w:pPr>
    </w:p>
    <w:p w:rsidR="00576573" w:rsidRPr="00603D00" w:rsidRDefault="00576573" w:rsidP="00603D00">
      <w:pPr>
        <w:pStyle w:val="a3"/>
        <w:jc w:val="center"/>
        <w:rPr>
          <w:rStyle w:val="FontStyle17"/>
          <w:b/>
        </w:rPr>
      </w:pPr>
      <w:r w:rsidRPr="00603D00">
        <w:rPr>
          <w:rStyle w:val="FontStyle17"/>
          <w:b/>
        </w:rPr>
        <w:t>ПОСТАНОВЛЯ</w:t>
      </w:r>
      <w:r w:rsidR="00603D00" w:rsidRPr="00603D00">
        <w:rPr>
          <w:rStyle w:val="FontStyle17"/>
          <w:b/>
        </w:rPr>
        <w:t>ЕТ</w:t>
      </w:r>
      <w:r w:rsidRPr="00603D00">
        <w:rPr>
          <w:rStyle w:val="FontStyle17"/>
          <w:b/>
        </w:rPr>
        <w:t>:</w:t>
      </w:r>
    </w:p>
    <w:p w:rsidR="00BF6DD7" w:rsidRDefault="00BF6DD7" w:rsidP="00BF6DD7">
      <w:pPr>
        <w:pStyle w:val="a3"/>
        <w:rPr>
          <w:rStyle w:val="FontStyle16"/>
        </w:rPr>
      </w:pPr>
    </w:p>
    <w:p w:rsidR="00E23009" w:rsidRPr="00B801DF" w:rsidRDefault="00603D00" w:rsidP="00D04526">
      <w:pPr>
        <w:pStyle w:val="a3"/>
        <w:numPr>
          <w:ilvl w:val="0"/>
          <w:numId w:val="5"/>
        </w:numPr>
        <w:ind w:left="426" w:hanging="426"/>
        <w:jc w:val="both"/>
        <w:rPr>
          <w:rStyle w:val="FontStyle16"/>
          <w:b w:val="0"/>
          <w:bCs w:val="0"/>
          <w:i/>
        </w:rPr>
      </w:pPr>
      <w:r>
        <w:rPr>
          <w:rStyle w:val="FontStyle17"/>
        </w:rPr>
        <w:t xml:space="preserve">Организовать общественные обсуждения (в форме слушаний) </w:t>
      </w:r>
      <w:r w:rsidRPr="00603D00">
        <w:rPr>
          <w:rStyle w:val="FontStyle16"/>
          <w:b w:val="0"/>
        </w:rPr>
        <w:t xml:space="preserve">проектной документации </w:t>
      </w:r>
      <w:r>
        <w:rPr>
          <w:rStyle w:val="FontStyle16"/>
          <w:b w:val="0"/>
        </w:rPr>
        <w:t xml:space="preserve">по объекту государственной экологической экспертизы: </w:t>
      </w:r>
      <w:r w:rsidRPr="00603D00">
        <w:rPr>
          <w:rStyle w:val="FontStyle16"/>
          <w:b w:val="0"/>
        </w:rPr>
        <w:t>выполнение</w:t>
      </w:r>
      <w:r>
        <w:rPr>
          <w:rStyle w:val="FontStyle16"/>
          <w:b w:val="0"/>
        </w:rPr>
        <w:t xml:space="preserve"> работ по проектированию, строительству и вводу в эксплуатацию объекта капитального строительства Фельдшерско-акушерского пункта, расположенного по адресу: Иркутская область, Иркутский район, д. Горяшина, ул. </w:t>
      </w:r>
      <w:proofErr w:type="spellStart"/>
      <w:r>
        <w:rPr>
          <w:rStyle w:val="FontStyle16"/>
          <w:b w:val="0"/>
        </w:rPr>
        <w:t>Элитхозная</w:t>
      </w:r>
      <w:proofErr w:type="spellEnd"/>
      <w:r>
        <w:rPr>
          <w:rStyle w:val="FontStyle16"/>
          <w:b w:val="0"/>
        </w:rPr>
        <w:t xml:space="preserve"> (кадастровый номер 38:06:090609:716).</w:t>
      </w:r>
    </w:p>
    <w:p w:rsidR="00B801DF" w:rsidRPr="00B801DF" w:rsidRDefault="00B801DF" w:rsidP="00D04526">
      <w:pPr>
        <w:pStyle w:val="a3"/>
        <w:numPr>
          <w:ilvl w:val="0"/>
          <w:numId w:val="5"/>
        </w:numPr>
        <w:ind w:left="426" w:hanging="426"/>
        <w:jc w:val="both"/>
        <w:rPr>
          <w:rStyle w:val="FontStyle16"/>
          <w:b w:val="0"/>
          <w:bCs w:val="0"/>
          <w:i/>
        </w:rPr>
      </w:pPr>
      <w:r>
        <w:rPr>
          <w:rStyle w:val="FontStyle16"/>
          <w:b w:val="0"/>
        </w:rPr>
        <w:t xml:space="preserve">Заказчик намечаемой деятельности: Областное государственное казенное учреждение «Управление капитального строительства Иркутской области», 664009, Иркутская область, </w:t>
      </w:r>
      <w:proofErr w:type="gramStart"/>
      <w:r>
        <w:rPr>
          <w:rStyle w:val="FontStyle16"/>
          <w:b w:val="0"/>
        </w:rPr>
        <w:t>г</w:t>
      </w:r>
      <w:proofErr w:type="gramEnd"/>
      <w:r>
        <w:rPr>
          <w:rStyle w:val="FontStyle16"/>
          <w:b w:val="0"/>
        </w:rPr>
        <w:t>. Иркутск, пр. Угольный, 68/1.</w:t>
      </w:r>
    </w:p>
    <w:p w:rsidR="00B801DF" w:rsidRPr="00603D00" w:rsidRDefault="00B801DF" w:rsidP="00D04526">
      <w:pPr>
        <w:pStyle w:val="a3"/>
        <w:numPr>
          <w:ilvl w:val="0"/>
          <w:numId w:val="5"/>
        </w:numPr>
        <w:ind w:left="426" w:hanging="426"/>
        <w:jc w:val="both"/>
        <w:rPr>
          <w:rStyle w:val="FontStyle17"/>
          <w:i/>
        </w:rPr>
      </w:pPr>
      <w:r>
        <w:rPr>
          <w:rStyle w:val="FontStyle16"/>
          <w:b w:val="0"/>
        </w:rPr>
        <w:t xml:space="preserve">Разработчик тома </w:t>
      </w:r>
      <w:r w:rsidR="003E4B20">
        <w:rPr>
          <w:rStyle w:val="FontStyle16"/>
          <w:b w:val="0"/>
        </w:rPr>
        <w:t xml:space="preserve">оценки воздействия на окружающую среду - </w:t>
      </w:r>
      <w:r>
        <w:rPr>
          <w:rStyle w:val="FontStyle16"/>
          <w:b w:val="0"/>
        </w:rPr>
        <w:t>ОВОС: Общество с ограниченной ответственностью «Северо-западная инжиниринговая компания», 196006, г. Санкт-Петербург, ул. Новорощинская, д.4к2, офис 1124-2.</w:t>
      </w:r>
    </w:p>
    <w:p w:rsidR="00BA3574" w:rsidRDefault="00041BA2" w:rsidP="00B801DF">
      <w:pPr>
        <w:pStyle w:val="a3"/>
        <w:numPr>
          <w:ilvl w:val="0"/>
          <w:numId w:val="5"/>
        </w:numPr>
        <w:jc w:val="both"/>
        <w:rPr>
          <w:rStyle w:val="FontStyle17"/>
        </w:rPr>
      </w:pPr>
      <w:r>
        <w:rPr>
          <w:rStyle w:val="FontStyle17"/>
        </w:rPr>
        <w:t xml:space="preserve">Предложения </w:t>
      </w:r>
      <w:r w:rsidR="00261B70">
        <w:rPr>
          <w:rStyle w:val="FontStyle17"/>
        </w:rPr>
        <w:t>и/или замечания по данному вопросу</w:t>
      </w:r>
      <w:r w:rsidR="00BF6DD7">
        <w:rPr>
          <w:rStyle w:val="FontStyle17"/>
        </w:rPr>
        <w:t xml:space="preserve"> </w:t>
      </w:r>
      <w:r>
        <w:rPr>
          <w:rStyle w:val="FontStyle17"/>
        </w:rPr>
        <w:t xml:space="preserve">принимаются </w:t>
      </w:r>
      <w:r w:rsidR="00B801DF">
        <w:rPr>
          <w:rStyle w:val="FontStyle17"/>
        </w:rPr>
        <w:t>в течени</w:t>
      </w:r>
      <w:proofErr w:type="gramStart"/>
      <w:r w:rsidR="00B801DF">
        <w:rPr>
          <w:rStyle w:val="FontStyle17"/>
        </w:rPr>
        <w:t>и</w:t>
      </w:r>
      <w:proofErr w:type="gramEnd"/>
      <w:r w:rsidR="00B801DF">
        <w:rPr>
          <w:rStyle w:val="FontStyle17"/>
        </w:rPr>
        <w:t xml:space="preserve"> 30 дней с момента публикации </w:t>
      </w:r>
      <w:r w:rsidR="003E4B20">
        <w:rPr>
          <w:rStyle w:val="FontStyle17"/>
        </w:rPr>
        <w:t xml:space="preserve">данного постановления </w:t>
      </w:r>
      <w:r w:rsidR="007B5354" w:rsidRPr="000039DC">
        <w:rPr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 w:rsidR="00261B70">
        <w:rPr>
          <w:sz w:val="26"/>
          <w:szCs w:val="26"/>
        </w:rPr>
        <w:t xml:space="preserve"> виде </w:t>
      </w:r>
      <w:r w:rsidR="007B5354" w:rsidRPr="000039DC">
        <w:rPr>
          <w:sz w:val="26"/>
          <w:szCs w:val="26"/>
        </w:rPr>
        <w:t>в администрацию</w:t>
      </w:r>
      <w:r w:rsidR="007B5354">
        <w:rPr>
          <w:rStyle w:val="30"/>
        </w:rPr>
        <w:t xml:space="preserve"> </w:t>
      </w:r>
      <w:r>
        <w:rPr>
          <w:rStyle w:val="FontStyle17"/>
        </w:rPr>
        <w:t>по адресу</w:t>
      </w:r>
      <w:r w:rsidR="007C3336">
        <w:rPr>
          <w:rStyle w:val="FontStyle17"/>
        </w:rPr>
        <w:t>:</w:t>
      </w:r>
      <w:r>
        <w:rPr>
          <w:rStyle w:val="FontStyle17"/>
        </w:rPr>
        <w:t xml:space="preserve"> </w:t>
      </w:r>
      <w:r w:rsidR="00BF6DD7">
        <w:rPr>
          <w:rStyle w:val="FontStyle17"/>
        </w:rPr>
        <w:t>Иркутская область, Иркутский район, д. Ширяева, пер. Специалистов, 1</w:t>
      </w:r>
      <w:r w:rsidR="00B801DF">
        <w:rPr>
          <w:rStyle w:val="FontStyle17"/>
        </w:rPr>
        <w:t>.</w:t>
      </w:r>
    </w:p>
    <w:p w:rsidR="00B801DF" w:rsidRDefault="00B801DF" w:rsidP="00B801DF">
      <w:pPr>
        <w:pStyle w:val="a3"/>
        <w:numPr>
          <w:ilvl w:val="0"/>
          <w:numId w:val="5"/>
        </w:numPr>
        <w:jc w:val="both"/>
        <w:rPr>
          <w:rStyle w:val="FontStyle17"/>
        </w:rPr>
      </w:pPr>
      <w:r>
        <w:rPr>
          <w:rStyle w:val="FontStyle17"/>
        </w:rPr>
        <w:t>Проведение публичных слушаний проектной документации намечаемой хозяйственной</w:t>
      </w:r>
      <w:r w:rsidR="003E4B20">
        <w:rPr>
          <w:rStyle w:val="FontStyle17"/>
        </w:rPr>
        <w:t xml:space="preserve"> и иной деятельности, включая материалы ОВОС, назначить на 30 </w:t>
      </w:r>
      <w:r w:rsidR="003E4B20">
        <w:rPr>
          <w:rStyle w:val="FontStyle17"/>
        </w:rPr>
        <w:lastRenderedPageBreak/>
        <w:t>апреля 2019 года в 11:00  в здании администрации по адресу: д. Ширяева, пер. Специалистов, 1, телефон +7(3952)496448.</w:t>
      </w:r>
    </w:p>
    <w:p w:rsidR="003E4B20" w:rsidRDefault="003E4B20" w:rsidP="00B801DF">
      <w:pPr>
        <w:pStyle w:val="a3"/>
        <w:numPr>
          <w:ilvl w:val="0"/>
          <w:numId w:val="5"/>
        </w:numPr>
        <w:jc w:val="both"/>
        <w:rPr>
          <w:rStyle w:val="FontStyle17"/>
        </w:rPr>
      </w:pPr>
      <w:r>
        <w:rPr>
          <w:rStyle w:val="FontStyle17"/>
        </w:rPr>
        <w:t>Установить сроки проведения ОВОС: от момента публикации данного постановления</w:t>
      </w:r>
      <w:r w:rsidR="006A4928">
        <w:rPr>
          <w:rStyle w:val="FontStyle17"/>
        </w:rPr>
        <w:t xml:space="preserve"> до проведения публичных слушаний. Принятие от граждан и общественных организаций письменных замечаний и предложений к материалам по оценке воздействия на окружающую среду обеспечивается заказчиком в течение 30 дней после окончания общественного обсуждения.</w:t>
      </w:r>
      <w:r w:rsidR="00BF0131">
        <w:rPr>
          <w:rStyle w:val="FontStyle17"/>
        </w:rPr>
        <w:t xml:space="preserve"> </w:t>
      </w:r>
      <w:r w:rsidR="006A4928">
        <w:rPr>
          <w:rStyle w:val="FontStyle17"/>
        </w:rPr>
        <w:t>Окончательный вариант ОВОС будет утвержден заказчиком после проведения общественных обсуждений.</w:t>
      </w:r>
    </w:p>
    <w:p w:rsidR="006A4928" w:rsidRDefault="006A4928" w:rsidP="00B801DF">
      <w:pPr>
        <w:pStyle w:val="a3"/>
        <w:numPr>
          <w:ilvl w:val="0"/>
          <w:numId w:val="5"/>
        </w:numPr>
        <w:jc w:val="both"/>
        <w:rPr>
          <w:rStyle w:val="FontStyle17"/>
        </w:rPr>
      </w:pPr>
      <w:r>
        <w:rPr>
          <w:rStyle w:val="FontStyle17"/>
        </w:rPr>
        <w:t xml:space="preserve">Опубликовать настоящее постановление в газете «Ангарские огни» и на официальном сайте: </w:t>
      </w:r>
      <w:hyperlink r:id="rId7" w:history="1">
        <w:r w:rsidRPr="006E3C33">
          <w:rPr>
            <w:rStyle w:val="a5"/>
            <w:sz w:val="26"/>
            <w:szCs w:val="26"/>
            <w:lang w:val="en-US"/>
          </w:rPr>
          <w:t>https</w:t>
        </w:r>
        <w:r w:rsidRPr="006E3C33">
          <w:rPr>
            <w:rStyle w:val="a5"/>
            <w:sz w:val="26"/>
            <w:szCs w:val="26"/>
          </w:rPr>
          <w:t>://ширяевское.рф/</w:t>
        </w:r>
      </w:hyperlink>
    </w:p>
    <w:p w:rsidR="006A4928" w:rsidRDefault="006A4928" w:rsidP="00B801DF">
      <w:pPr>
        <w:pStyle w:val="a3"/>
        <w:numPr>
          <w:ilvl w:val="0"/>
          <w:numId w:val="5"/>
        </w:numPr>
        <w:jc w:val="both"/>
        <w:rPr>
          <w:rStyle w:val="FontStyle17"/>
        </w:rPr>
      </w:pPr>
      <w:proofErr w:type="gramStart"/>
      <w:r>
        <w:rPr>
          <w:rStyle w:val="FontStyle17"/>
        </w:rPr>
        <w:t>Контроль за</w:t>
      </w:r>
      <w:proofErr w:type="gramEnd"/>
      <w:r>
        <w:rPr>
          <w:rStyle w:val="FontStyle17"/>
        </w:rPr>
        <w:t xml:space="preserve"> исполнением настоящего постановления оставляю за собой.</w:t>
      </w: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6A4928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Глава Ширяевского </w:t>
      </w:r>
    </w:p>
    <w:p w:rsidR="006A4928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муниципального образования                                    </w:t>
      </w:r>
      <w:r w:rsidR="007B5354">
        <w:rPr>
          <w:rStyle w:val="FontStyle17"/>
        </w:rPr>
        <w:t xml:space="preserve">      </w:t>
      </w:r>
      <w:r>
        <w:rPr>
          <w:rStyle w:val="FontStyle17"/>
        </w:rPr>
        <w:t xml:space="preserve"> </w:t>
      </w: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С. </w:t>
      </w:r>
      <w:r w:rsidR="007B5354">
        <w:rPr>
          <w:rStyle w:val="FontStyle17"/>
        </w:rPr>
        <w:t>Л</w:t>
      </w:r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П</w:t>
      </w:r>
      <w:r w:rsidR="007B5354">
        <w:rPr>
          <w:rStyle w:val="FontStyle17"/>
        </w:rPr>
        <w:t>лёнкин</w:t>
      </w:r>
      <w:proofErr w:type="spellEnd"/>
    </w:p>
    <w:sectPr w:rsidR="00BF6DD7" w:rsidSect="00BF6DD7">
      <w:pgSz w:w="11905" w:h="16837"/>
      <w:pgMar w:top="426" w:right="1111" w:bottom="1440" w:left="111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AC" w:rsidRDefault="006C18AC">
      <w:r>
        <w:separator/>
      </w:r>
    </w:p>
  </w:endnote>
  <w:endnote w:type="continuationSeparator" w:id="0">
    <w:p w:rsidR="006C18AC" w:rsidRDefault="006C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AC" w:rsidRDefault="006C18AC">
      <w:r>
        <w:separator/>
      </w:r>
    </w:p>
  </w:footnote>
  <w:footnote w:type="continuationSeparator" w:id="0">
    <w:p w:rsidR="006C18AC" w:rsidRDefault="006C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76"/>
    <w:rsid w:val="00041BA2"/>
    <w:rsid w:val="00111D47"/>
    <w:rsid w:val="00261B70"/>
    <w:rsid w:val="0037418A"/>
    <w:rsid w:val="003E4B20"/>
    <w:rsid w:val="005037FE"/>
    <w:rsid w:val="00576573"/>
    <w:rsid w:val="00603D00"/>
    <w:rsid w:val="006A4928"/>
    <w:rsid w:val="006B73CD"/>
    <w:rsid w:val="006C18AC"/>
    <w:rsid w:val="007B5354"/>
    <w:rsid w:val="007C3336"/>
    <w:rsid w:val="009E3D3E"/>
    <w:rsid w:val="00A74F0A"/>
    <w:rsid w:val="00A77075"/>
    <w:rsid w:val="00B565BB"/>
    <w:rsid w:val="00B57AA7"/>
    <w:rsid w:val="00B801DF"/>
    <w:rsid w:val="00BA3574"/>
    <w:rsid w:val="00BE52E8"/>
    <w:rsid w:val="00BF0131"/>
    <w:rsid w:val="00BF6DD7"/>
    <w:rsid w:val="00C453C8"/>
    <w:rsid w:val="00C61BFD"/>
    <w:rsid w:val="00D04526"/>
    <w:rsid w:val="00E1537B"/>
    <w:rsid w:val="00E23009"/>
    <w:rsid w:val="00E31476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F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BFD"/>
  </w:style>
  <w:style w:type="paragraph" w:customStyle="1" w:styleId="Style2">
    <w:name w:val="Style2"/>
    <w:basedOn w:val="a"/>
    <w:uiPriority w:val="99"/>
    <w:rsid w:val="00C61BFD"/>
  </w:style>
  <w:style w:type="paragraph" w:customStyle="1" w:styleId="Style3">
    <w:name w:val="Style3"/>
    <w:basedOn w:val="a"/>
    <w:uiPriority w:val="99"/>
    <w:rsid w:val="00C61BFD"/>
    <w:pPr>
      <w:jc w:val="right"/>
    </w:pPr>
  </w:style>
  <w:style w:type="paragraph" w:customStyle="1" w:styleId="Style4">
    <w:name w:val="Style4"/>
    <w:basedOn w:val="a"/>
    <w:uiPriority w:val="99"/>
    <w:rsid w:val="00C61BFD"/>
  </w:style>
  <w:style w:type="paragraph" w:customStyle="1" w:styleId="Style5">
    <w:name w:val="Style5"/>
    <w:basedOn w:val="a"/>
    <w:uiPriority w:val="99"/>
    <w:rsid w:val="00C61BFD"/>
    <w:pPr>
      <w:spacing w:line="324" w:lineRule="exact"/>
    </w:pPr>
  </w:style>
  <w:style w:type="paragraph" w:customStyle="1" w:styleId="Style6">
    <w:name w:val="Style6"/>
    <w:basedOn w:val="a"/>
    <w:uiPriority w:val="99"/>
    <w:rsid w:val="00C61BFD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C61BFD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C61BFD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C61BFD"/>
  </w:style>
  <w:style w:type="paragraph" w:customStyle="1" w:styleId="Style10">
    <w:name w:val="Style10"/>
    <w:basedOn w:val="a"/>
    <w:uiPriority w:val="99"/>
    <w:rsid w:val="00C61BFD"/>
    <w:pPr>
      <w:spacing w:line="320" w:lineRule="exact"/>
    </w:pPr>
  </w:style>
  <w:style w:type="paragraph" w:customStyle="1" w:styleId="Style11">
    <w:name w:val="Style11"/>
    <w:basedOn w:val="a"/>
    <w:uiPriority w:val="99"/>
    <w:rsid w:val="00C61BFD"/>
  </w:style>
  <w:style w:type="paragraph" w:customStyle="1" w:styleId="Style12">
    <w:name w:val="Style12"/>
    <w:basedOn w:val="a"/>
    <w:uiPriority w:val="99"/>
    <w:rsid w:val="00C61BFD"/>
    <w:pPr>
      <w:jc w:val="center"/>
    </w:pPr>
  </w:style>
  <w:style w:type="character" w:customStyle="1" w:styleId="FontStyle14">
    <w:name w:val="Font Style14"/>
    <w:uiPriority w:val="99"/>
    <w:rsid w:val="00C61BF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C61BFD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sid w:val="00C61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61BF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61B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sid w:val="00C61BFD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6;&#1080;&#1088;&#1103;&#1077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3153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org2</cp:lastModifiedBy>
  <cp:revision>2</cp:revision>
  <cp:lastPrinted>2019-04-01T03:10:00Z</cp:lastPrinted>
  <dcterms:created xsi:type="dcterms:W3CDTF">2019-04-01T03:11:00Z</dcterms:created>
  <dcterms:modified xsi:type="dcterms:W3CDTF">2019-04-01T03:11:00Z</dcterms:modified>
</cp:coreProperties>
</file>