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183" w:rsidRPr="00204183" w:rsidRDefault="00312FF4" w:rsidP="002041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связи с ухудшением</w:t>
      </w:r>
      <w:r w:rsidR="00204183" w:rsidRPr="00204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эпидемиологической ситуации, вызванной распространением новой </w:t>
      </w:r>
      <w:proofErr w:type="spellStart"/>
      <w:r w:rsidR="00204183" w:rsidRPr="00204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коронавирусной</w:t>
      </w:r>
      <w:proofErr w:type="spellEnd"/>
      <w:r w:rsidR="00204183" w:rsidRPr="00204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инфекции </w:t>
      </w:r>
      <w:r w:rsidR="00204183" w:rsidRPr="00204183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204183" w:rsidRPr="0020418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COVID</w:t>
      </w:r>
      <w:r w:rsidR="00204183" w:rsidRPr="002041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-19), </w:t>
      </w:r>
      <w:r w:rsidR="00204183" w:rsidRPr="00204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указом Губернатора Иркутской области от 2 ноября 2021 года № 293-ут «О внесении изменений в указ Губернатора Иркутской области от 12 октября 2020 года № 279-уг» введены следующие дополнительные ограничительные меры.</w:t>
      </w:r>
    </w:p>
    <w:p w:rsidR="00204183" w:rsidRPr="00204183" w:rsidRDefault="00204183" w:rsidP="002041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04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8 ноября 2021 года лица (за исключением посетителей пунктов вакцинации, </w:t>
      </w:r>
      <w:proofErr w:type="spellStart"/>
      <w:r w:rsidRPr="00204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несовершеннолетных</w:t>
      </w:r>
      <w:proofErr w:type="spellEnd"/>
      <w:r w:rsidRPr="00204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лиц) при посещении всех зданий, строений, сооружений, в которых осуществляется деятельность, ограниченная указом Губернатора Иркутской области № 279-уг, обязаны иметь при себе копию паспорта, а также один из документов, подтверждающих полученную вакцинацию, или перенесённое заболевание </w:t>
      </w:r>
      <w:r w:rsidRPr="0020418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COVID</w:t>
      </w:r>
      <w:r w:rsidRPr="00204183">
        <w:rPr>
          <w:rFonts w:ascii="Times New Roman" w:eastAsia="Times New Roman" w:hAnsi="Times New Roman" w:cs="Times New Roman"/>
          <w:color w:val="000000"/>
          <w:sz w:val="28"/>
          <w:szCs w:val="28"/>
        </w:rPr>
        <w:t>-19 (</w:t>
      </w:r>
      <w:r w:rsidRPr="0020418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QR</w:t>
      </w:r>
      <w:r w:rsidRPr="00204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-код, справка медицинского учреждения), медицинский документ, подтверждающий наличие медицинских противопоказаний установленной формы и</w:t>
      </w:r>
      <w:proofErr w:type="gramEnd"/>
      <w:r w:rsidRPr="00204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отрицательный ПЦР-тест на </w:t>
      </w:r>
      <w:r w:rsidRPr="0020418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COVID</w:t>
      </w:r>
      <w:r w:rsidRPr="002041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-19, </w:t>
      </w:r>
      <w:r w:rsidRPr="00204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полученный не </w:t>
      </w:r>
      <w:proofErr w:type="gramStart"/>
      <w:r w:rsidRPr="00204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позднее</w:t>
      </w:r>
      <w:proofErr w:type="gramEnd"/>
      <w:r w:rsidRPr="00204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чем за 72 часа (далее - документы).</w:t>
      </w:r>
    </w:p>
    <w:p w:rsidR="00204183" w:rsidRPr="00204183" w:rsidRDefault="00204183" w:rsidP="002041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Требования о наличии указанных документов у посетителей включены в условия осуществления деятельности организаций </w:t>
      </w:r>
      <w:r w:rsidRPr="002041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общепита, </w:t>
      </w:r>
      <w:r w:rsidR="00903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музеев, зоопарков, кинотеатров, театров,</w:t>
      </w:r>
      <w:r w:rsidRPr="00204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иных развлекательных организаций, организаций торговли непродовольственными товарами, </w:t>
      </w:r>
      <w:proofErr w:type="gramStart"/>
      <w:r w:rsidRPr="00204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фитнес-центров</w:t>
      </w:r>
      <w:proofErr w:type="gramEnd"/>
      <w:r w:rsidRPr="00204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деятельность которых ограничена в соответствии с указом Губернатора Иркутской области № 279-уг.</w:t>
      </w:r>
    </w:p>
    <w:p w:rsidR="00204183" w:rsidRPr="00204183" w:rsidRDefault="00204183" w:rsidP="002041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04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8 ноября 2021 года хозяйствующие субъекты обязаны организовать проверку наличия и действительности </w:t>
      </w:r>
      <w:r w:rsidRPr="0020418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QR</w:t>
      </w:r>
      <w:r w:rsidRPr="00204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-кода и наличия документов у посетителей зданий, строений и сооружений, в которых юридическими лицами и индивидуальными предприниматели осуществляется деятельность, ограниченная указом Губернатора Иркутской области № 279-уг, с целью исключения доступа и нахождения на своей территории посетителей, не имеющих </w:t>
      </w:r>
      <w:r w:rsidRPr="0020418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QR</w:t>
      </w:r>
      <w:r w:rsidRPr="00204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-кода, медицинских документов.</w:t>
      </w:r>
      <w:proofErr w:type="gramEnd"/>
    </w:p>
    <w:p w:rsidR="00204183" w:rsidRPr="00204183" w:rsidRDefault="00204183" w:rsidP="002041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183">
        <w:rPr>
          <w:rFonts w:ascii="Times New Roman" w:hAnsi="Times New Roman" w:cs="Times New Roman"/>
          <w:sz w:val="28"/>
          <w:szCs w:val="28"/>
        </w:rPr>
        <w:t>За нарушение требований указа Губернатора Иркутской области № 279-уг граждане и хозяйствующие субъекты несут ответственность, предусмотренную ст. 20</w:t>
      </w:r>
      <w:r>
        <w:rPr>
          <w:rFonts w:ascii="Times New Roman" w:hAnsi="Times New Roman" w:cs="Times New Roman"/>
          <w:sz w:val="28"/>
          <w:szCs w:val="28"/>
        </w:rPr>
        <w:t>.6.1 Кодекса Российской Федераци</w:t>
      </w:r>
      <w:r w:rsidRPr="00204183">
        <w:rPr>
          <w:rFonts w:ascii="Times New Roman" w:hAnsi="Times New Roman" w:cs="Times New Roman"/>
          <w:sz w:val="28"/>
          <w:szCs w:val="28"/>
        </w:rPr>
        <w:t>и об адми</w:t>
      </w:r>
      <w:r>
        <w:rPr>
          <w:rFonts w:ascii="Times New Roman" w:hAnsi="Times New Roman" w:cs="Times New Roman"/>
          <w:sz w:val="28"/>
          <w:szCs w:val="28"/>
        </w:rPr>
        <w:t>нистративных правонарушениях.</w:t>
      </w:r>
    </w:p>
    <w:p w:rsidR="00E5066F" w:rsidRPr="00204183" w:rsidRDefault="00FF4376" w:rsidP="002041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5066F" w:rsidRPr="00204183" w:rsidSect="00903284">
      <w:pgSz w:w="11909" w:h="16834"/>
      <w:pgMar w:top="1440" w:right="569" w:bottom="1440" w:left="1134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C13"/>
    <w:rsid w:val="00204183"/>
    <w:rsid w:val="0024519F"/>
    <w:rsid w:val="00312FF4"/>
    <w:rsid w:val="00671C13"/>
    <w:rsid w:val="007D5B9A"/>
    <w:rsid w:val="008D7CE0"/>
    <w:rsid w:val="00903284"/>
    <w:rsid w:val="00BD0BF3"/>
    <w:rsid w:val="00FF4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Давлячин Родион Камильевич</dc:creator>
  <cp:keywords/>
  <dc:description/>
  <cp:lastModifiedBy>Давлячин Родион Камильевич</cp:lastModifiedBy>
  <cp:revision>5</cp:revision>
  <dcterms:created xsi:type="dcterms:W3CDTF">2021-11-16T00:53:00Z</dcterms:created>
  <dcterms:modified xsi:type="dcterms:W3CDTF">2021-11-16T01:49:00Z</dcterms:modified>
</cp:coreProperties>
</file>