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ИРКУТСКИЙ РАЙОН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ШИРЯЕВСКОГО МУНИЦИПАЛЬНОГО ОБРАЗОВАНИЯ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463B8" w:rsidRDefault="000463B8" w:rsidP="000463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463B8" w:rsidRPr="000C70CF" w:rsidRDefault="0010158D" w:rsidP="000463B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25.06.20215</w:t>
      </w:r>
      <w:r w:rsidR="00A857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 № 50</w:t>
      </w:r>
    </w:p>
    <w:p w:rsidR="000463B8" w:rsidRPr="000C70CF" w:rsidRDefault="000463B8" w:rsidP="000463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0CF">
        <w:rPr>
          <w:rFonts w:ascii="Times New Roman" w:hAnsi="Times New Roman"/>
          <w:sz w:val="26"/>
          <w:szCs w:val="26"/>
        </w:rPr>
        <w:t xml:space="preserve">      д. Ширяева</w:t>
      </w:r>
    </w:p>
    <w:p w:rsidR="000463B8" w:rsidRPr="000C70CF" w:rsidRDefault="000463B8" w:rsidP="000463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0CF">
        <w:rPr>
          <w:rFonts w:ascii="Times New Roman" w:hAnsi="Times New Roman"/>
          <w:sz w:val="26"/>
          <w:szCs w:val="26"/>
        </w:rPr>
        <w:t>О комиссии по проведению Всероссийской сельскохозяйственной переписи 2016 года на территории Ширяевского муниципального образования</w:t>
      </w:r>
    </w:p>
    <w:p w:rsidR="00002717" w:rsidRPr="000C70CF" w:rsidRDefault="00002717">
      <w:pPr>
        <w:rPr>
          <w:sz w:val="26"/>
          <w:szCs w:val="26"/>
        </w:rPr>
      </w:pPr>
    </w:p>
    <w:p w:rsidR="000463B8" w:rsidRPr="000C70CF" w:rsidRDefault="000463B8" w:rsidP="005C01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70CF">
        <w:rPr>
          <w:sz w:val="26"/>
          <w:szCs w:val="26"/>
        </w:rPr>
        <w:t xml:space="preserve">         </w:t>
      </w:r>
      <w:r w:rsidRPr="000C70C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июля 2005 года №108-ФЗ «О Всероссийской сельскохозяйственной переписи», п. 11 постановления Правительства Российской Федерации от 10 апреля 2013 года №316, постановлением Правительства Иркутской области от 12 мая 2015 года № 230-пп «О комиссии по проведению Всероссийской сельскохозяйственной переписи 2016 года в Иркутской области», руководствуясь Уставом Ширяевского муниципального образования</w:t>
      </w:r>
    </w:p>
    <w:p w:rsidR="000463B8" w:rsidRPr="000C70CF" w:rsidRDefault="000463B8" w:rsidP="000463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 xml:space="preserve">       ПОСТАНОВЛЯЕТ:</w:t>
      </w:r>
    </w:p>
    <w:p w:rsidR="000463B8" w:rsidRPr="000C70CF" w:rsidRDefault="000463B8" w:rsidP="000463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 xml:space="preserve">Для </w:t>
      </w:r>
      <w:r w:rsidR="0036160A" w:rsidRPr="000C70CF">
        <w:rPr>
          <w:rFonts w:ascii="Times New Roman" w:hAnsi="Times New Roman" w:cs="Times New Roman"/>
          <w:sz w:val="26"/>
          <w:szCs w:val="26"/>
        </w:rPr>
        <w:t xml:space="preserve">осуществления координации и обеспечения согласованных действий органов местного самоуправления на территории Ширяевского муниципального образования, </w:t>
      </w:r>
      <w:r w:rsidR="000C70CF" w:rsidRPr="000C70CF">
        <w:rPr>
          <w:rFonts w:ascii="Times New Roman" w:hAnsi="Times New Roman" w:cs="Times New Roman"/>
          <w:sz w:val="26"/>
          <w:szCs w:val="26"/>
        </w:rPr>
        <w:t>оперативного решения вопросов подготовки и проведения Всероссийской сельскохозяйственной переписи 2016 года создать Комиссию по проведению всероссийской сельскохозяйственной переписи 2016 года на территории Ширяевского муниципального образования и утвердить ее состав (Приложение №1).</w:t>
      </w:r>
    </w:p>
    <w:p w:rsidR="000C70CF" w:rsidRPr="000C70CF" w:rsidRDefault="000C70CF" w:rsidP="000463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>Утвердить Положение о комиссии по проведению Всероссийской переписи 2016 года на территории Ширяевского муниципального образования (Приложение №2).</w:t>
      </w:r>
    </w:p>
    <w:p w:rsidR="000C70CF" w:rsidRPr="000C70CF" w:rsidRDefault="000C70CF" w:rsidP="000463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«Ширяевский вестник».</w:t>
      </w:r>
    </w:p>
    <w:p w:rsidR="000C70CF" w:rsidRPr="000C70CF" w:rsidRDefault="000C70CF" w:rsidP="000463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C70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70C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0C70CF" w:rsidRP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P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0CF" w:rsidRP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>Глава Ширяевского</w:t>
      </w:r>
    </w:p>
    <w:p w:rsidR="000C70CF" w:rsidRDefault="000C70CF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0CF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С.А.Попова</w:t>
      </w:r>
    </w:p>
    <w:p w:rsidR="005C01FC" w:rsidRPr="000C70CF" w:rsidRDefault="005C01FC" w:rsidP="000C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3B8" w:rsidRDefault="006B143D" w:rsidP="006B14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B143D" w:rsidRDefault="006B143D" w:rsidP="006B14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6B143D" w:rsidRDefault="006B143D" w:rsidP="006B14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Ширяевского муниципального образования</w:t>
      </w:r>
    </w:p>
    <w:p w:rsidR="0035194C" w:rsidRDefault="0010158D" w:rsidP="006B14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25.06.2015г. № 50</w:t>
      </w:r>
    </w:p>
    <w:p w:rsid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по проведению </w:t>
      </w:r>
    </w:p>
    <w:p w:rsid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Всероссийской сельскохозяйственной переписи 2016 года</w:t>
      </w:r>
    </w:p>
    <w:p w:rsid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Ширяевского муниципального образования</w:t>
      </w:r>
    </w:p>
    <w:p w:rsidR="00A85712" w:rsidRDefault="00A85712" w:rsidP="00351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5712" w:rsidRDefault="0029667F" w:rsidP="0029667F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5712">
        <w:rPr>
          <w:rFonts w:ascii="Times New Roman" w:hAnsi="Times New Roman" w:cs="Times New Roman"/>
          <w:sz w:val="26"/>
          <w:szCs w:val="26"/>
        </w:rPr>
        <w:t>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0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уководитель аппарата администрации</w:t>
      </w:r>
    </w:p>
    <w:p w:rsidR="0035194C" w:rsidRDefault="0029667F" w:rsidP="002966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Ширяевского МО</w:t>
      </w:r>
    </w:p>
    <w:p w:rsidR="0029667F" w:rsidRDefault="0029667F" w:rsidP="0029667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- консультант по соц. вопросам</w:t>
      </w:r>
    </w:p>
    <w:p w:rsidR="0029667F" w:rsidRDefault="0029667F" w:rsidP="0029667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- главный специалист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правовым</w:t>
      </w:r>
      <w:proofErr w:type="gramEnd"/>
    </w:p>
    <w:p w:rsidR="0029667F" w:rsidRDefault="0029667F" w:rsidP="0029667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вопросам</w:t>
      </w:r>
    </w:p>
    <w:p w:rsidR="0029667F" w:rsidRDefault="0029667F" w:rsidP="0029667F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9667F" w:rsidRDefault="0029667F" w:rsidP="0029667F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9667F" w:rsidRDefault="0029667F" w:rsidP="005C01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консультант администрации Ширяевского муниципального образования</w:t>
      </w:r>
    </w:p>
    <w:p w:rsidR="005C01FC" w:rsidRDefault="0029667F" w:rsidP="005C01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консультант администрации Ширяевского муниципального образования</w:t>
      </w:r>
    </w:p>
    <w:p w:rsidR="0029667F" w:rsidRPr="0035194C" w:rsidRDefault="005C01FC" w:rsidP="005C01F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делопроизводитель </w:t>
      </w: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Default="005C01FC" w:rsidP="005C0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5C01FC" w:rsidRPr="0035194C" w:rsidRDefault="005C01FC" w:rsidP="005C01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Ширяевского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  <w:t>Ж.В.Горяшина</w:t>
      </w: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Pr="0035194C" w:rsidRDefault="0035194C" w:rsidP="0035194C">
      <w:pPr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5C01FC">
      <w:pPr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351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35194C" w:rsidRDefault="0035194C" w:rsidP="00351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35194C" w:rsidRDefault="0035194C" w:rsidP="00351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Ширяевского муниципального образования</w:t>
      </w:r>
    </w:p>
    <w:p w:rsidR="0010158D" w:rsidRDefault="0010158D" w:rsidP="001015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25.06.2015г. № 50</w:t>
      </w:r>
    </w:p>
    <w:p w:rsidR="0035194C" w:rsidRP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4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5194C" w:rsidRPr="0035194C" w:rsidRDefault="0035194C" w:rsidP="00351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4C">
        <w:rPr>
          <w:rFonts w:ascii="Times New Roman" w:hAnsi="Times New Roman" w:cs="Times New Roman"/>
          <w:b/>
          <w:sz w:val="26"/>
          <w:szCs w:val="26"/>
        </w:rPr>
        <w:t>о Комиссии по проведению Всероссийской сельскохозяйственной переписи 2016 года на территории Ширяевского муниципального образования</w:t>
      </w:r>
    </w:p>
    <w:p w:rsidR="0035194C" w:rsidRDefault="0035194C" w:rsidP="003519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5C01FC" w:rsidRDefault="005C01F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194C" w:rsidRDefault="0035194C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проведению Всероссийской сельскохозяйственной переписи 2016 года в Ширяевском муниципальном образовании (далее – Комиссия) является координационным органом при администрации Ширяевского муниципального образования.</w:t>
      </w:r>
    </w:p>
    <w:p w:rsidR="0035194C" w:rsidRDefault="0035194C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Конституцией Российской Федерации, федеральными конституционными законами, федераль</w:t>
      </w:r>
      <w:r w:rsidR="003E7331">
        <w:rPr>
          <w:rFonts w:ascii="Times New Roman" w:hAnsi="Times New Roman" w:cs="Times New Roman"/>
          <w:sz w:val="26"/>
          <w:szCs w:val="26"/>
        </w:rPr>
        <w:t>ными законами, иными нормативными правовыми актами  Российской Федерации, законами Иркутской области, иными нормативными правовыми актами Иркутской области, администрации иркутского районного муниципального образования, а также настоящим Положением.</w:t>
      </w:r>
    </w:p>
    <w:p w:rsidR="003E7331" w:rsidRDefault="003E7331" w:rsidP="005C0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331" w:rsidRDefault="003E7331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2. ЗАДАЧИ И ФУНКЦИИ КОМИССИИ</w:t>
      </w:r>
    </w:p>
    <w:p w:rsidR="005C01FC" w:rsidRDefault="005C01F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7331" w:rsidRDefault="003E7331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Задачей Комиссии является оказание содействия отделу государственной статистики в городе Иркутске территориального органа Федеральной службы государственной статистики по Иркутской области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Иркутскстат</w:t>
      </w:r>
      <w:proofErr w:type="spellEnd"/>
      <w:r>
        <w:rPr>
          <w:rFonts w:ascii="Times New Roman" w:hAnsi="Times New Roman" w:cs="Times New Roman"/>
          <w:sz w:val="26"/>
          <w:szCs w:val="26"/>
        </w:rPr>
        <w:t>), а также территориальным органам федеральных органов исполнительной власти в реализации  их полномочий по подготовке и проведению  на территории Иркутского района Всероссийской сельскохозяйственной  переписи  2016 года (далее – сельскохозяйственная перепись).</w:t>
      </w:r>
    </w:p>
    <w:p w:rsidR="003E7331" w:rsidRDefault="003E7331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соответствии с возложенной на нее задачей осуществляет следующие функции:</w:t>
      </w:r>
    </w:p>
    <w:p w:rsidR="003E7331" w:rsidRDefault="00CA1483" w:rsidP="005C01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Иркутскстатом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E7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территориальными органами федеральных органов исполнительной власти, исполнительными органами государственной власти Иркутской области, общественными объединениями, иными органами, организациями, гражданами по вопросам, связанным с подготовкой и проведением сельскохозяйственной переписи;</w:t>
      </w:r>
    </w:p>
    <w:p w:rsidR="00CA1483" w:rsidRDefault="00CA1483" w:rsidP="005C01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мониторинга за ходом подготовки и проведением сельскохозяйственной переписи;</w:t>
      </w:r>
    </w:p>
    <w:p w:rsidR="00CA1483" w:rsidRDefault="00CA1483" w:rsidP="005C01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предложений по вопросам содействия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Иркутскстату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привлечении граждан Российской Федерации, проживающих на территории Ширяевского муниципального образования, к сбору сведений об объектах сельскохозяйственной переписи;</w:t>
      </w:r>
    </w:p>
    <w:p w:rsidR="00CA1483" w:rsidRDefault="000075F1" w:rsidP="005C01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в пределах соей компетенции иных функций в соответствии с действующим законодательством.</w:t>
      </w:r>
    </w:p>
    <w:p w:rsidR="000075F1" w:rsidRDefault="000075F1" w:rsidP="005C0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5F1" w:rsidRDefault="000075F1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3. ПРАВА КОМИССИИ</w:t>
      </w:r>
    </w:p>
    <w:p w:rsidR="005C01FC" w:rsidRDefault="005C01F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75F1" w:rsidRDefault="000075F1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0075F1" w:rsidRDefault="000075F1" w:rsidP="005C01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Заслушивать на своих заседаниях информацию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Иркутскстата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, территориальных органов исполнительной власти, исполнительных органов государственной власти Иркутской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,, </w:t>
      </w:r>
      <w:proofErr w:type="gramEnd"/>
      <w:r>
        <w:rPr>
          <w:rFonts w:ascii="Times New Roman" w:hAnsi="Times New Roman" w:cs="Times New Roman"/>
          <w:sz w:val="26"/>
          <w:szCs w:val="26"/>
        </w:rPr>
        <w:t>общественных объединений, иных органов, организаций, граждан по вопросам, связанным с по</w:t>
      </w:r>
      <w:r w:rsidR="000A1664">
        <w:rPr>
          <w:rFonts w:ascii="Times New Roman" w:hAnsi="Times New Roman" w:cs="Times New Roman"/>
          <w:sz w:val="26"/>
          <w:szCs w:val="26"/>
        </w:rPr>
        <w:t>дготовкой и проведением сельскохозяйственной переписи;</w:t>
      </w:r>
    </w:p>
    <w:p w:rsidR="005B65AD" w:rsidRDefault="000A1664" w:rsidP="005C01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Запрашивать в установленном порядке у территориальных органов федеральных органов исполнительной власти, исполнительных </w:t>
      </w:r>
      <w:r w:rsidR="005B65AD">
        <w:rPr>
          <w:rFonts w:ascii="Times New Roman" w:hAnsi="Times New Roman" w:cs="Times New Roman"/>
          <w:sz w:val="26"/>
          <w:szCs w:val="26"/>
        </w:rPr>
        <w:t>органов государственной власти И</w:t>
      </w:r>
      <w:r>
        <w:rPr>
          <w:rFonts w:ascii="Times New Roman" w:hAnsi="Times New Roman" w:cs="Times New Roman"/>
          <w:sz w:val="26"/>
          <w:szCs w:val="26"/>
        </w:rPr>
        <w:t>ркутской области</w:t>
      </w:r>
      <w:r w:rsidR="005B65AD">
        <w:rPr>
          <w:rFonts w:ascii="Times New Roman" w:hAnsi="Times New Roman" w:cs="Times New Roman"/>
          <w:sz w:val="26"/>
          <w:szCs w:val="26"/>
        </w:rPr>
        <w:t>,</w:t>
      </w:r>
      <w:r w:rsidR="005B65AD" w:rsidRPr="005B65AD">
        <w:rPr>
          <w:rFonts w:ascii="Times New Roman" w:hAnsi="Times New Roman" w:cs="Times New Roman"/>
          <w:sz w:val="26"/>
          <w:szCs w:val="26"/>
        </w:rPr>
        <w:t xml:space="preserve"> </w:t>
      </w:r>
      <w:r w:rsidR="005B65AD">
        <w:rPr>
          <w:rFonts w:ascii="Times New Roman" w:hAnsi="Times New Roman" w:cs="Times New Roman"/>
          <w:sz w:val="26"/>
          <w:szCs w:val="26"/>
        </w:rPr>
        <w:t>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переписи;</w:t>
      </w:r>
    </w:p>
    <w:p w:rsidR="000A1664" w:rsidRDefault="005B65AD" w:rsidP="005C01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 и направлять в установленном порядке рекомендации и предложения по вопросам, связанным с подготовкой сельскохозяйственной переписи;</w:t>
      </w:r>
    </w:p>
    <w:p w:rsidR="005B65AD" w:rsidRDefault="005B65AD" w:rsidP="005C01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временные рабочие группы в целях оперативного решения вопросов, связанных с возложенной на Комиссию задачей.</w:t>
      </w:r>
    </w:p>
    <w:p w:rsidR="005B65AD" w:rsidRDefault="005B65AD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4. СОСТАВ И СТРУКТУРА КОМИССИИ</w:t>
      </w:r>
    </w:p>
    <w:p w:rsidR="005C01FC" w:rsidRDefault="005C01F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65AD" w:rsidRDefault="005B65AD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Ширяевского муниципального образования.</w:t>
      </w:r>
    </w:p>
    <w:p w:rsidR="005B65AD" w:rsidRDefault="005B65AD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5B65AD" w:rsidRDefault="005B65AD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5AD" w:rsidRDefault="005B65AD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B65AD" w:rsidRDefault="005B65AD" w:rsidP="005C0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место, дату и время проведения заседания Комиссии;</w:t>
      </w:r>
    </w:p>
    <w:p w:rsidR="005B65AD" w:rsidRDefault="00317B92" w:rsidP="005C0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 повестку заседания Комиссии;</w:t>
      </w:r>
    </w:p>
    <w:p w:rsidR="00317B92" w:rsidRDefault="00317B92" w:rsidP="005C0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 деятельностью Комиссии, дает поручения заместителю председателя Комиссии, членам Комиссии и секретарю Комиссии по вопросам деятельности Комиссии.</w:t>
      </w:r>
    </w:p>
    <w:p w:rsidR="00317B92" w:rsidRDefault="00317B92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председателя Комиссии, организует подготовку материалов к заседанию Комиссии;</w:t>
      </w:r>
    </w:p>
    <w:p w:rsidR="00317B92" w:rsidRDefault="00317B92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17B92" w:rsidRDefault="00317B92" w:rsidP="005C01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повестку заседания Комиссии, организует подготовку материалов к заседанию Комиссии;</w:t>
      </w:r>
    </w:p>
    <w:p w:rsidR="00317B92" w:rsidRDefault="00317B92" w:rsidP="005C01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317B92" w:rsidRDefault="00317B92" w:rsidP="005C01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протокол заседания Комиссии</w:t>
      </w:r>
      <w:r w:rsidR="00017B4C">
        <w:rPr>
          <w:rFonts w:ascii="Times New Roman" w:hAnsi="Times New Roman" w:cs="Times New Roman"/>
          <w:sz w:val="26"/>
          <w:szCs w:val="26"/>
        </w:rPr>
        <w:t>, подписывает и предоставляет его для утверждения председателю Комиссии (председательствующему на заседании Комиссии);</w:t>
      </w:r>
    </w:p>
    <w:p w:rsidR="00017B4C" w:rsidRDefault="00017B4C" w:rsidP="005C01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Исполняет поручения председателя Комиссии, заместителя председателя Комиссии.</w:t>
      </w:r>
    </w:p>
    <w:p w:rsidR="005C01FC" w:rsidRDefault="005C01FC" w:rsidP="005C01F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17B4C" w:rsidRDefault="00017B4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 5. ОРГАНИЗАЦИЯ ДЕЯТЕЛЬНОСТИ КОМИССИИ</w:t>
      </w:r>
    </w:p>
    <w:p w:rsidR="005C01FC" w:rsidRDefault="005C01FC" w:rsidP="005C0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B4C" w:rsidRDefault="00017B4C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Комиссии осуществляется по форме заседаний Комиссии.</w:t>
      </w:r>
    </w:p>
    <w:p w:rsidR="00017B4C" w:rsidRDefault="00017B4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Заседания Комиссии проводятся по мере необходимости, но не реже одного раза в квартал.</w:t>
      </w:r>
    </w:p>
    <w:p w:rsidR="00017B4C" w:rsidRDefault="00017B4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Поводит заседание Комиссии председатель Комиссии, а его отсутствие или по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поручению–заместитель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председателя Комиссии (председательствующий на заседании Комиссии)</w:t>
      </w:r>
    </w:p>
    <w:p w:rsidR="00017B4C" w:rsidRDefault="00017B4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Заседание Комиссии является правомочным, если на нем присутствует половина от общего числа лиц, входящих в состав Комиссии.</w:t>
      </w:r>
    </w:p>
    <w:p w:rsidR="00747039" w:rsidRDefault="00017B4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Члены Комиссии обязаны лично  участвовать в заседаниях  Комиссии, замена их уполномоченными лицами (за исключением секретаря Комиссии) не допускается. В случае  отсутствия на заседании Комиссии его функции с согласия</w:t>
      </w:r>
      <w:r w:rsidR="00747039">
        <w:rPr>
          <w:rFonts w:ascii="Times New Roman" w:hAnsi="Times New Roman" w:cs="Times New Roman"/>
          <w:sz w:val="26"/>
          <w:szCs w:val="26"/>
        </w:rPr>
        <w:t xml:space="preserve"> председателя Комиссии (председательствующего  на заседании Комиссии) осуществляет один из членов  Комиссии.</w:t>
      </w:r>
    </w:p>
    <w:p w:rsidR="00747039" w:rsidRDefault="00747039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простым большинством голосов от общего числа присутствующих на заседании Комиссии лиц, входящих в состав Комиссии. При равенстве голосов решающим является голос председателя Комиссии (председательствующего  на заседании Комиссии)</w:t>
      </w:r>
    </w:p>
    <w:p w:rsidR="00747039" w:rsidRDefault="00747039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 Комиссии носит рекомендательный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характер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 оформляются протоколом, который утверждается председателем Комиссии (председательствующего  на заседании Комиссии) и подписывается секретарем Комиссии в течение семи  календарных дней с даты поведения заседания Комиссии.</w:t>
      </w:r>
    </w:p>
    <w:p w:rsidR="00747039" w:rsidRPr="00747039" w:rsidRDefault="00747039" w:rsidP="005C0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Доведение протоколов заседания Комиссии до лиц, входящих в состав Комиссии,  до иных заинтересованных лиц и организаций осуществляется секретарем Комиссии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утверждения протокола  заседания Комиссии председателем Комиссии (председательствующего  на заседании Комиссии)</w:t>
      </w:r>
    </w:p>
    <w:p w:rsidR="00017B4C" w:rsidRDefault="00017B4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4111C" w:rsidRDefault="00A4111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4111C" w:rsidRDefault="00A4111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5C01FC" w:rsidRPr="0035194C" w:rsidRDefault="005C01FC" w:rsidP="005C01FC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Ширяевского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  <w:t>Ж.В.Горяшина</w:t>
      </w:r>
    </w:p>
    <w:p w:rsidR="005C01FC" w:rsidRDefault="005C01FC" w:rsidP="00101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01FC" w:rsidRDefault="005C01FC" w:rsidP="005C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4111C" w:rsidRPr="00017B4C" w:rsidRDefault="00A4111C" w:rsidP="00682F3F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sectPr w:rsidR="00A4111C" w:rsidRPr="00017B4C" w:rsidSect="0000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D2B"/>
    <w:multiLevelType w:val="hybridMultilevel"/>
    <w:tmpl w:val="9710D53E"/>
    <w:lvl w:ilvl="0" w:tplc="99C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4794F"/>
    <w:multiLevelType w:val="hybridMultilevel"/>
    <w:tmpl w:val="4DFAF458"/>
    <w:lvl w:ilvl="0" w:tplc="69649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033"/>
    <w:multiLevelType w:val="hybridMultilevel"/>
    <w:tmpl w:val="BF802A9A"/>
    <w:lvl w:ilvl="0" w:tplc="947019A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3548E"/>
    <w:multiLevelType w:val="hybridMultilevel"/>
    <w:tmpl w:val="320C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2E9A"/>
    <w:multiLevelType w:val="hybridMultilevel"/>
    <w:tmpl w:val="8F6EF902"/>
    <w:lvl w:ilvl="0" w:tplc="6CA0B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C23A2"/>
    <w:multiLevelType w:val="hybridMultilevel"/>
    <w:tmpl w:val="72F6BE52"/>
    <w:lvl w:ilvl="0" w:tplc="0804F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31919"/>
    <w:multiLevelType w:val="hybridMultilevel"/>
    <w:tmpl w:val="FBDE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C45C1"/>
    <w:multiLevelType w:val="hybridMultilevel"/>
    <w:tmpl w:val="ECC2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B8"/>
    <w:rsid w:val="00002717"/>
    <w:rsid w:val="000075F1"/>
    <w:rsid w:val="00017B4C"/>
    <w:rsid w:val="000463B8"/>
    <w:rsid w:val="000A1664"/>
    <w:rsid w:val="000C70CF"/>
    <w:rsid w:val="0010158D"/>
    <w:rsid w:val="0028659A"/>
    <w:rsid w:val="0029667F"/>
    <w:rsid w:val="00317B92"/>
    <w:rsid w:val="0035194C"/>
    <w:rsid w:val="0036160A"/>
    <w:rsid w:val="003E7331"/>
    <w:rsid w:val="005B65AD"/>
    <w:rsid w:val="005C01FC"/>
    <w:rsid w:val="00682F3F"/>
    <w:rsid w:val="006B143D"/>
    <w:rsid w:val="00747039"/>
    <w:rsid w:val="00A4111C"/>
    <w:rsid w:val="00A85712"/>
    <w:rsid w:val="00CA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4</cp:revision>
  <cp:lastPrinted>2015-06-24T05:41:00Z</cp:lastPrinted>
  <dcterms:created xsi:type="dcterms:W3CDTF">2015-06-24T00:27:00Z</dcterms:created>
  <dcterms:modified xsi:type="dcterms:W3CDTF">2015-07-06T06:49:00Z</dcterms:modified>
</cp:coreProperties>
</file>