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F" w:rsidRPr="00D3303A" w:rsidRDefault="00413ACF" w:rsidP="00413ACF">
      <w:pPr>
        <w:shd w:val="clear" w:color="auto" w:fill="FFFFFF"/>
        <w:spacing w:line="326" w:lineRule="exact"/>
        <w:ind w:left="11"/>
        <w:jc w:val="center"/>
      </w:pPr>
      <w:r w:rsidRPr="00D3303A">
        <w:rPr>
          <w:spacing w:val="25"/>
          <w:sz w:val="28"/>
          <w:szCs w:val="28"/>
        </w:rPr>
        <w:t>РОССИЙСКАЯ ФЕДЕРАЦИЯ</w:t>
      </w:r>
    </w:p>
    <w:p w:rsidR="00413ACF" w:rsidRPr="00D3303A" w:rsidRDefault="00413ACF" w:rsidP="00413ACF">
      <w:pPr>
        <w:shd w:val="clear" w:color="auto" w:fill="FFFFFF"/>
        <w:spacing w:line="326" w:lineRule="exact"/>
        <w:ind w:left="14"/>
        <w:jc w:val="center"/>
        <w:rPr>
          <w:spacing w:val="-1"/>
          <w:sz w:val="28"/>
          <w:szCs w:val="28"/>
        </w:rPr>
      </w:pPr>
      <w:r w:rsidRPr="00D3303A">
        <w:rPr>
          <w:spacing w:val="-1"/>
          <w:sz w:val="28"/>
          <w:szCs w:val="28"/>
        </w:rPr>
        <w:t>ИРКУТСКАЯ ОБЛАСТЬ</w:t>
      </w:r>
    </w:p>
    <w:p w:rsidR="00413ACF" w:rsidRPr="00D3303A" w:rsidRDefault="00413ACF" w:rsidP="00413ACF">
      <w:pPr>
        <w:shd w:val="clear" w:color="auto" w:fill="FFFFFF"/>
        <w:spacing w:line="326" w:lineRule="exact"/>
        <w:ind w:left="14"/>
        <w:jc w:val="center"/>
      </w:pPr>
      <w:r w:rsidRPr="00D3303A">
        <w:rPr>
          <w:spacing w:val="-1"/>
          <w:sz w:val="28"/>
          <w:szCs w:val="28"/>
        </w:rPr>
        <w:t>ИРКУТСКИЙ РАЙОН</w:t>
      </w:r>
    </w:p>
    <w:p w:rsidR="00413ACF" w:rsidRPr="00D3303A" w:rsidRDefault="00413ACF" w:rsidP="00413ACF">
      <w:pPr>
        <w:shd w:val="clear" w:color="auto" w:fill="FFFFFF"/>
        <w:spacing w:line="326" w:lineRule="exact"/>
        <w:ind w:left="10"/>
        <w:jc w:val="center"/>
        <w:rPr>
          <w:spacing w:val="-2"/>
          <w:sz w:val="28"/>
          <w:szCs w:val="28"/>
        </w:rPr>
      </w:pPr>
      <w:r w:rsidRPr="00D3303A">
        <w:rPr>
          <w:spacing w:val="-2"/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ШИРЯЕВСКОГО</w:t>
      </w:r>
      <w:r w:rsidRPr="00D3303A">
        <w:rPr>
          <w:spacing w:val="-2"/>
          <w:sz w:val="28"/>
          <w:szCs w:val="28"/>
        </w:rPr>
        <w:t xml:space="preserve"> </w:t>
      </w:r>
    </w:p>
    <w:p w:rsidR="00413ACF" w:rsidRPr="00D3303A" w:rsidRDefault="00413ACF" w:rsidP="00413ACF">
      <w:pPr>
        <w:shd w:val="clear" w:color="auto" w:fill="FFFFFF"/>
        <w:spacing w:line="326" w:lineRule="exact"/>
        <w:ind w:left="10"/>
        <w:jc w:val="center"/>
      </w:pPr>
      <w:r w:rsidRPr="00D3303A">
        <w:rPr>
          <w:spacing w:val="-2"/>
          <w:sz w:val="28"/>
          <w:szCs w:val="28"/>
        </w:rPr>
        <w:t>МУНИЦИПАЛЬНОГО ОБРАЗОВАНИЯ</w:t>
      </w:r>
    </w:p>
    <w:p w:rsidR="00413ACF" w:rsidRPr="00D3303A" w:rsidRDefault="00413ACF" w:rsidP="00413ACF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13ACF" w:rsidRPr="00874ED6" w:rsidRDefault="00413ACF" w:rsidP="00413ACF">
      <w:pPr>
        <w:shd w:val="clear" w:color="auto" w:fill="FFFFFF"/>
        <w:jc w:val="center"/>
        <w:rPr>
          <w:b/>
          <w:spacing w:val="-5"/>
          <w:w w:val="136"/>
          <w:sz w:val="28"/>
          <w:szCs w:val="28"/>
        </w:rPr>
      </w:pPr>
      <w:r w:rsidRPr="00874ED6">
        <w:rPr>
          <w:b/>
          <w:spacing w:val="-5"/>
          <w:w w:val="136"/>
          <w:sz w:val="28"/>
          <w:szCs w:val="28"/>
        </w:rPr>
        <w:t>ПОСТАНОВЛЕНИЕ</w:t>
      </w:r>
    </w:p>
    <w:p w:rsidR="00413ACF" w:rsidRPr="00D3303A" w:rsidRDefault="00413ACF" w:rsidP="00413ACF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13ACF" w:rsidRPr="00D3303A" w:rsidRDefault="00B71ECA" w:rsidP="00413A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413ACF" w:rsidRPr="00D3303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413ACF" w:rsidRPr="00D3303A">
        <w:rPr>
          <w:sz w:val="28"/>
          <w:szCs w:val="28"/>
        </w:rPr>
        <w:t xml:space="preserve"> 2015 г</w:t>
      </w:r>
      <w:r w:rsidR="00EC23B8">
        <w:rPr>
          <w:sz w:val="28"/>
          <w:szCs w:val="28"/>
        </w:rPr>
        <w:t>ода</w:t>
      </w:r>
      <w:r w:rsidR="00413ACF" w:rsidRPr="00D3303A">
        <w:rPr>
          <w:sz w:val="28"/>
          <w:szCs w:val="28"/>
        </w:rPr>
        <w:t>.</w:t>
      </w:r>
      <w:r w:rsidR="00413ACF" w:rsidRPr="00D3303A">
        <w:rPr>
          <w:sz w:val="28"/>
          <w:szCs w:val="28"/>
        </w:rPr>
        <w:tab/>
      </w:r>
      <w:r w:rsidR="00413ACF" w:rsidRPr="00D3303A">
        <w:rPr>
          <w:sz w:val="28"/>
          <w:szCs w:val="28"/>
        </w:rPr>
        <w:tab/>
      </w:r>
      <w:r w:rsidR="00413ACF">
        <w:rPr>
          <w:sz w:val="28"/>
          <w:szCs w:val="28"/>
        </w:rPr>
        <w:tab/>
      </w:r>
      <w:r w:rsidR="00413ACF">
        <w:rPr>
          <w:sz w:val="28"/>
          <w:szCs w:val="28"/>
        </w:rPr>
        <w:tab/>
      </w:r>
      <w:r w:rsidR="00413ACF">
        <w:rPr>
          <w:sz w:val="28"/>
          <w:szCs w:val="28"/>
        </w:rPr>
        <w:tab/>
      </w:r>
      <w:r w:rsidR="00413ACF">
        <w:rPr>
          <w:sz w:val="28"/>
          <w:szCs w:val="28"/>
        </w:rPr>
        <w:tab/>
      </w:r>
      <w:r w:rsidR="00413ACF">
        <w:rPr>
          <w:sz w:val="28"/>
          <w:szCs w:val="28"/>
        </w:rPr>
        <w:tab/>
      </w:r>
      <w:r w:rsidR="00413A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№ 103</w:t>
      </w:r>
    </w:p>
    <w:p w:rsidR="00413ACF" w:rsidRPr="00D3303A" w:rsidRDefault="00413ACF" w:rsidP="00413ACF">
      <w:pPr>
        <w:shd w:val="clear" w:color="auto" w:fill="FFFFFF"/>
        <w:jc w:val="both"/>
        <w:rPr>
          <w:sz w:val="28"/>
          <w:szCs w:val="28"/>
        </w:rPr>
      </w:pPr>
    </w:p>
    <w:p w:rsidR="00413ACF" w:rsidRDefault="00413ACF" w:rsidP="00413ACF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Об </w:t>
      </w:r>
      <w:r>
        <w:rPr>
          <w:rFonts w:ascii="Times New Roman" w:hAnsi="Times New Roman"/>
          <w:b w:val="0"/>
          <w:sz w:val="28"/>
        </w:rPr>
        <w:t>отмене Постановления от 05.05.2015года.</w:t>
      </w:r>
    </w:p>
    <w:p w:rsidR="00413ACF" w:rsidRDefault="00413ACF" w:rsidP="00413ACF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37-1 «О мерах по обеспечению</w:t>
      </w:r>
      <w:r w:rsidRPr="00D3303A">
        <w:rPr>
          <w:rFonts w:ascii="Times New Roman" w:hAnsi="Times New Roman"/>
          <w:b w:val="0"/>
          <w:sz w:val="28"/>
        </w:rPr>
        <w:t xml:space="preserve"> безопасности</w:t>
      </w:r>
    </w:p>
    <w:p w:rsidR="00413ACF" w:rsidRPr="00D3303A" w:rsidRDefault="00413ACF" w:rsidP="00413ACF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населения </w:t>
      </w:r>
      <w:r w:rsidRPr="00D3303A">
        <w:rPr>
          <w:rFonts w:ascii="Times New Roman" w:hAnsi="Times New Roman"/>
          <w:b w:val="0"/>
          <w:sz w:val="28"/>
        </w:rPr>
        <w:t xml:space="preserve"> на водных объектах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</w:t>
      </w:r>
    </w:p>
    <w:p w:rsidR="00413ACF" w:rsidRPr="00D3303A" w:rsidRDefault="00413ACF" w:rsidP="00413ACF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</w:rPr>
        <w:t>образования в</w:t>
      </w:r>
      <w:r w:rsidRPr="00D3303A">
        <w:rPr>
          <w:rFonts w:ascii="Times New Roman" w:hAnsi="Times New Roman"/>
          <w:b w:val="0"/>
          <w:sz w:val="28"/>
        </w:rPr>
        <w:t xml:space="preserve"> 2015 год</w:t>
      </w:r>
      <w:r>
        <w:rPr>
          <w:rFonts w:ascii="Times New Roman" w:hAnsi="Times New Roman"/>
          <w:b w:val="0"/>
          <w:sz w:val="28"/>
        </w:rPr>
        <w:t>у</w:t>
      </w:r>
      <w:r w:rsidRPr="00D3303A">
        <w:rPr>
          <w:rFonts w:ascii="Times New Roman" w:hAnsi="Times New Roman"/>
          <w:b w:val="0"/>
          <w:sz w:val="28"/>
        </w:rPr>
        <w:t>"</w:t>
      </w:r>
    </w:p>
    <w:p w:rsidR="00413ACF" w:rsidRPr="00D3303A" w:rsidRDefault="00413ACF" w:rsidP="00413ACF">
      <w:pPr>
        <w:pStyle w:val="1"/>
        <w:tabs>
          <w:tab w:val="left" w:pos="3261"/>
        </w:tabs>
        <w:ind w:left="-142"/>
        <w:rPr>
          <w:sz w:val="28"/>
        </w:rPr>
      </w:pPr>
    </w:p>
    <w:p w:rsidR="00413ACF" w:rsidRPr="00D3303A" w:rsidRDefault="00413ACF" w:rsidP="00413ACF">
      <w:pPr>
        <w:pStyle w:val="1"/>
        <w:ind w:left="-142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            </w:t>
      </w:r>
    </w:p>
    <w:p w:rsidR="00413ACF" w:rsidRPr="00D3303A" w:rsidRDefault="00413ACF" w:rsidP="00413ACF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В  соответствии с Федерального закона № 131-ФЗ от 06.10.2003 года «Об общих принципах организации местного самоуправления в Российской Федерации»,  руководствуясь Уставом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 </w:t>
      </w:r>
    </w:p>
    <w:p w:rsidR="00413ACF" w:rsidRPr="00D3303A" w:rsidRDefault="00413ACF" w:rsidP="00413ACF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ПОСТАНОВЛЯЕТ:</w:t>
      </w:r>
    </w:p>
    <w:p w:rsidR="00413ACF" w:rsidRPr="00D3303A" w:rsidRDefault="00413ACF" w:rsidP="00413ACF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</w:p>
    <w:p w:rsidR="00B71ECA" w:rsidRPr="00B71ECA" w:rsidRDefault="00413ACF" w:rsidP="00B71ECA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sz w:val="28"/>
          <w:szCs w:val="28"/>
        </w:rPr>
        <w:t xml:space="preserve">1. </w:t>
      </w:r>
      <w:r w:rsidR="00B71ECA" w:rsidRPr="00B71ECA">
        <w:rPr>
          <w:rFonts w:ascii="Times New Roman" w:hAnsi="Times New Roman"/>
          <w:b w:val="0"/>
          <w:sz w:val="28"/>
          <w:szCs w:val="28"/>
        </w:rPr>
        <w:t>Отменить</w:t>
      </w:r>
      <w:r w:rsidR="00B71ECA" w:rsidRPr="00B71ECA">
        <w:rPr>
          <w:rFonts w:ascii="Times New Roman" w:hAnsi="Times New Roman"/>
          <w:sz w:val="28"/>
          <w:szCs w:val="28"/>
        </w:rPr>
        <w:t xml:space="preserve"> </w:t>
      </w:r>
      <w:r w:rsidR="00B71ECA">
        <w:rPr>
          <w:rFonts w:ascii="Times New Roman" w:hAnsi="Times New Roman"/>
          <w:b w:val="0"/>
          <w:sz w:val="28"/>
        </w:rPr>
        <w:t>Постановление</w:t>
      </w:r>
      <w:r w:rsidR="00B71ECA" w:rsidRPr="00B71ECA">
        <w:rPr>
          <w:rFonts w:ascii="Times New Roman" w:hAnsi="Times New Roman"/>
          <w:b w:val="0"/>
          <w:sz w:val="28"/>
        </w:rPr>
        <w:t xml:space="preserve"> от 05.05.2015года № 37-1 «О мерах по            обеспечению безопасности населения  на водных объектах Ширяевского </w:t>
      </w:r>
    </w:p>
    <w:p w:rsidR="00413ACF" w:rsidRPr="00B71ECA" w:rsidRDefault="00B71ECA" w:rsidP="00B71ECA">
      <w:pPr>
        <w:rPr>
          <w:rStyle w:val="FontStyle35"/>
          <w:sz w:val="28"/>
          <w:szCs w:val="28"/>
          <w:u w:val="single"/>
          <w:lang w:eastAsia="en-US"/>
        </w:rPr>
      </w:pPr>
      <w:r w:rsidRPr="00B71ECA">
        <w:rPr>
          <w:sz w:val="28"/>
        </w:rPr>
        <w:t>муниципального образования в 2015 год</w:t>
      </w:r>
      <w:r w:rsidRPr="00B71ECA">
        <w:rPr>
          <w:b/>
          <w:sz w:val="28"/>
        </w:rPr>
        <w:t>у</w:t>
      </w:r>
      <w:r>
        <w:rPr>
          <w:b/>
          <w:sz w:val="28"/>
        </w:rPr>
        <w:t>.</w:t>
      </w:r>
    </w:p>
    <w:p w:rsidR="00B71ECA" w:rsidRPr="00874ED6" w:rsidRDefault="00B71ECA" w:rsidP="00B71ECA">
      <w:pPr>
        <w:jc w:val="both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4ED6">
        <w:rPr>
          <w:rStyle w:val="FontStyle35"/>
          <w:sz w:val="28"/>
          <w:szCs w:val="28"/>
        </w:rPr>
        <w:t>Опубликовать данное постановление на официальном сайте</w:t>
      </w:r>
      <w:r w:rsidRPr="00874ED6">
        <w:rPr>
          <w:rStyle w:val="FontStyle35"/>
          <w:sz w:val="28"/>
          <w:szCs w:val="28"/>
        </w:rPr>
        <w:br/>
        <w:t>администрации</w:t>
      </w:r>
      <w:r w:rsidRPr="00874ED6">
        <w:rPr>
          <w:rStyle w:val="FontStyle35"/>
          <w:sz w:val="28"/>
          <w:szCs w:val="28"/>
        </w:rPr>
        <w:tab/>
        <w:t>Ширяевского</w:t>
      </w:r>
      <w:r w:rsidRPr="00874ED6">
        <w:rPr>
          <w:rStyle w:val="FontStyle35"/>
          <w:sz w:val="28"/>
          <w:szCs w:val="28"/>
        </w:rPr>
        <w:tab/>
        <w:t>муниципального</w:t>
      </w:r>
      <w:r w:rsidRPr="00874ED6">
        <w:rPr>
          <w:rStyle w:val="FontStyle35"/>
          <w:sz w:val="28"/>
          <w:szCs w:val="28"/>
        </w:rPr>
        <w:tab/>
        <w:t>образования</w:t>
      </w:r>
    </w:p>
    <w:p w:rsidR="00413ACF" w:rsidRPr="00D3303A" w:rsidRDefault="00B71ECA" w:rsidP="00B71ECA">
      <w:pPr>
        <w:jc w:val="both"/>
        <w:rPr>
          <w:sz w:val="28"/>
          <w:szCs w:val="28"/>
        </w:rPr>
      </w:pPr>
      <w:proofErr w:type="spellStart"/>
      <w:r w:rsidRPr="00874ED6">
        <w:rPr>
          <w:rStyle w:val="FontStyle35"/>
          <w:sz w:val="28"/>
          <w:szCs w:val="28"/>
          <w:u w:val="single"/>
          <w:lang w:val="en-US" w:eastAsia="en-US"/>
        </w:rPr>
        <w:t>Shiryaevskoe</w:t>
      </w:r>
      <w:proofErr w:type="spellEnd"/>
      <w:r w:rsidRPr="00874ED6">
        <w:rPr>
          <w:rStyle w:val="FontStyle35"/>
          <w:sz w:val="28"/>
          <w:szCs w:val="28"/>
          <w:u w:val="single"/>
          <w:lang w:eastAsia="en-US"/>
        </w:rPr>
        <w:t>-</w:t>
      </w:r>
      <w:r w:rsidRPr="00874ED6">
        <w:rPr>
          <w:rStyle w:val="FontStyle35"/>
          <w:sz w:val="28"/>
          <w:szCs w:val="28"/>
          <w:u w:val="single"/>
          <w:lang w:val="en-US" w:eastAsia="en-US"/>
        </w:rPr>
        <w:t>mo</w:t>
      </w:r>
      <w:r w:rsidRPr="00874ED6">
        <w:rPr>
          <w:rStyle w:val="FontStyle35"/>
          <w:sz w:val="28"/>
          <w:szCs w:val="28"/>
          <w:u w:val="single"/>
          <w:lang w:eastAsia="en-US"/>
        </w:rPr>
        <w:t>.</w:t>
      </w:r>
      <w:proofErr w:type="spellStart"/>
      <w:r w:rsidRPr="00874ED6">
        <w:rPr>
          <w:rStyle w:val="FontStyle35"/>
          <w:sz w:val="28"/>
          <w:szCs w:val="28"/>
          <w:u w:val="single"/>
          <w:lang w:val="en-US" w:eastAsia="en-US"/>
        </w:rPr>
        <w:t>ru</w:t>
      </w:r>
      <w:proofErr w:type="spellEnd"/>
    </w:p>
    <w:p w:rsidR="00B71ECA" w:rsidRDefault="00B71ECA" w:rsidP="00413ACF">
      <w:pPr>
        <w:jc w:val="both"/>
        <w:rPr>
          <w:sz w:val="28"/>
          <w:szCs w:val="28"/>
        </w:rPr>
      </w:pPr>
    </w:p>
    <w:p w:rsidR="00B71ECA" w:rsidRDefault="00B71ECA" w:rsidP="00413ACF">
      <w:pPr>
        <w:jc w:val="both"/>
        <w:rPr>
          <w:sz w:val="28"/>
          <w:szCs w:val="28"/>
        </w:rPr>
      </w:pPr>
    </w:p>
    <w:p w:rsidR="00B71ECA" w:rsidRDefault="00B71ECA" w:rsidP="00413ACF">
      <w:pPr>
        <w:jc w:val="both"/>
        <w:rPr>
          <w:sz w:val="28"/>
          <w:szCs w:val="28"/>
        </w:rPr>
      </w:pPr>
    </w:p>
    <w:p w:rsidR="00B71ECA" w:rsidRDefault="00B71ECA" w:rsidP="00413ACF">
      <w:pPr>
        <w:jc w:val="both"/>
        <w:rPr>
          <w:sz w:val="28"/>
          <w:szCs w:val="28"/>
        </w:rPr>
      </w:pPr>
    </w:p>
    <w:p w:rsidR="00B71ECA" w:rsidRDefault="00B71ECA" w:rsidP="00413ACF">
      <w:pPr>
        <w:jc w:val="both"/>
        <w:rPr>
          <w:sz w:val="28"/>
          <w:szCs w:val="28"/>
        </w:rPr>
      </w:pPr>
    </w:p>
    <w:p w:rsidR="00B71ECA" w:rsidRDefault="00B71ECA" w:rsidP="00413ACF">
      <w:pPr>
        <w:jc w:val="both"/>
        <w:rPr>
          <w:sz w:val="28"/>
          <w:szCs w:val="28"/>
        </w:rPr>
      </w:pPr>
    </w:p>
    <w:p w:rsidR="00413ACF" w:rsidRDefault="00413ACF" w:rsidP="0041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Ширяевского </w:t>
      </w:r>
    </w:p>
    <w:p w:rsidR="00413ACF" w:rsidRPr="00D3303A" w:rsidRDefault="00413ACF" w:rsidP="00413AC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С.А.Попова</w:t>
      </w: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A571C4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413ACF" w:rsidRDefault="00413ACF" w:rsidP="00B71ECA">
      <w:pPr>
        <w:shd w:val="clear" w:color="auto" w:fill="FFFFFF"/>
        <w:spacing w:line="326" w:lineRule="exact"/>
        <w:rPr>
          <w:spacing w:val="25"/>
          <w:sz w:val="28"/>
          <w:szCs w:val="28"/>
        </w:rPr>
      </w:pPr>
    </w:p>
    <w:sectPr w:rsidR="00413ACF" w:rsidSect="009F48EF">
      <w:pgSz w:w="11906" w:h="16838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625"/>
    <w:multiLevelType w:val="singleLevel"/>
    <w:tmpl w:val="75C6C1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1135AFB"/>
    <w:multiLevelType w:val="singleLevel"/>
    <w:tmpl w:val="12B4F568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008568C"/>
    <w:multiLevelType w:val="singleLevel"/>
    <w:tmpl w:val="91B08E0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CF"/>
    <w:rsid w:val="000A47E1"/>
    <w:rsid w:val="000B6392"/>
    <w:rsid w:val="00120F51"/>
    <w:rsid w:val="001E50E9"/>
    <w:rsid w:val="002F2E2E"/>
    <w:rsid w:val="00413ACF"/>
    <w:rsid w:val="004722F5"/>
    <w:rsid w:val="004755E0"/>
    <w:rsid w:val="00566099"/>
    <w:rsid w:val="00570189"/>
    <w:rsid w:val="0066122A"/>
    <w:rsid w:val="006B7B7C"/>
    <w:rsid w:val="007201A1"/>
    <w:rsid w:val="00805627"/>
    <w:rsid w:val="00827504"/>
    <w:rsid w:val="00874ED6"/>
    <w:rsid w:val="00961DD9"/>
    <w:rsid w:val="009F3284"/>
    <w:rsid w:val="00A552AF"/>
    <w:rsid w:val="00A571C4"/>
    <w:rsid w:val="00AA7FA5"/>
    <w:rsid w:val="00B71ECA"/>
    <w:rsid w:val="00B87117"/>
    <w:rsid w:val="00C843B4"/>
    <w:rsid w:val="00CF42A9"/>
    <w:rsid w:val="00D4659E"/>
    <w:rsid w:val="00E82DE5"/>
    <w:rsid w:val="00EC23B8"/>
    <w:rsid w:val="00EC6EE2"/>
    <w:rsid w:val="00ED11CF"/>
    <w:rsid w:val="00ED1AB0"/>
    <w:rsid w:val="00F077E0"/>
    <w:rsid w:val="00F62923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11CF"/>
    <w:pPr>
      <w:spacing w:line="284" w:lineRule="exact"/>
      <w:jc w:val="center"/>
    </w:pPr>
  </w:style>
  <w:style w:type="paragraph" w:customStyle="1" w:styleId="Style2">
    <w:name w:val="Style2"/>
    <w:basedOn w:val="a"/>
    <w:uiPriority w:val="99"/>
    <w:rsid w:val="00ED11CF"/>
  </w:style>
  <w:style w:type="paragraph" w:customStyle="1" w:styleId="Style3">
    <w:name w:val="Style3"/>
    <w:basedOn w:val="a"/>
    <w:uiPriority w:val="99"/>
    <w:rsid w:val="00ED11CF"/>
    <w:pPr>
      <w:spacing w:line="283" w:lineRule="exact"/>
      <w:ind w:firstLine="792"/>
      <w:jc w:val="both"/>
    </w:pPr>
  </w:style>
  <w:style w:type="paragraph" w:customStyle="1" w:styleId="Style4">
    <w:name w:val="Style4"/>
    <w:basedOn w:val="a"/>
    <w:uiPriority w:val="99"/>
    <w:rsid w:val="00ED11CF"/>
    <w:pPr>
      <w:spacing w:line="276" w:lineRule="exact"/>
    </w:pPr>
  </w:style>
  <w:style w:type="paragraph" w:customStyle="1" w:styleId="Style5">
    <w:name w:val="Style5"/>
    <w:basedOn w:val="a"/>
    <w:uiPriority w:val="99"/>
    <w:rsid w:val="00ED11CF"/>
    <w:pPr>
      <w:spacing w:line="283" w:lineRule="exact"/>
      <w:ind w:firstLine="389"/>
      <w:jc w:val="both"/>
    </w:pPr>
  </w:style>
  <w:style w:type="paragraph" w:customStyle="1" w:styleId="Style6">
    <w:name w:val="Style6"/>
    <w:basedOn w:val="a"/>
    <w:uiPriority w:val="99"/>
    <w:rsid w:val="00ED11CF"/>
  </w:style>
  <w:style w:type="paragraph" w:customStyle="1" w:styleId="Style7">
    <w:name w:val="Style7"/>
    <w:basedOn w:val="a"/>
    <w:uiPriority w:val="99"/>
    <w:rsid w:val="00ED11CF"/>
    <w:pPr>
      <w:spacing w:line="288" w:lineRule="exact"/>
      <w:ind w:firstLine="802"/>
      <w:jc w:val="both"/>
    </w:pPr>
  </w:style>
  <w:style w:type="paragraph" w:customStyle="1" w:styleId="Style8">
    <w:name w:val="Style8"/>
    <w:basedOn w:val="a"/>
    <w:uiPriority w:val="99"/>
    <w:rsid w:val="00ED11CF"/>
  </w:style>
  <w:style w:type="paragraph" w:customStyle="1" w:styleId="Style9">
    <w:name w:val="Style9"/>
    <w:basedOn w:val="a"/>
    <w:uiPriority w:val="99"/>
    <w:rsid w:val="00ED11CF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ED11CF"/>
  </w:style>
  <w:style w:type="paragraph" w:customStyle="1" w:styleId="Style11">
    <w:name w:val="Style11"/>
    <w:basedOn w:val="a"/>
    <w:uiPriority w:val="99"/>
    <w:rsid w:val="00ED11CF"/>
    <w:pPr>
      <w:spacing w:line="283" w:lineRule="exact"/>
      <w:ind w:firstLine="547"/>
    </w:pPr>
  </w:style>
  <w:style w:type="paragraph" w:customStyle="1" w:styleId="Style12">
    <w:name w:val="Style12"/>
    <w:basedOn w:val="a"/>
    <w:uiPriority w:val="99"/>
    <w:rsid w:val="00ED11CF"/>
    <w:pPr>
      <w:spacing w:line="379" w:lineRule="exact"/>
      <w:ind w:hanging="86"/>
      <w:jc w:val="both"/>
    </w:pPr>
  </w:style>
  <w:style w:type="paragraph" w:customStyle="1" w:styleId="Style13">
    <w:name w:val="Style13"/>
    <w:basedOn w:val="a"/>
    <w:uiPriority w:val="99"/>
    <w:rsid w:val="00ED11CF"/>
    <w:pPr>
      <w:spacing w:line="288" w:lineRule="exact"/>
      <w:jc w:val="both"/>
    </w:pPr>
  </w:style>
  <w:style w:type="paragraph" w:customStyle="1" w:styleId="Style14">
    <w:name w:val="Style14"/>
    <w:basedOn w:val="a"/>
    <w:uiPriority w:val="99"/>
    <w:rsid w:val="00ED11CF"/>
    <w:pPr>
      <w:jc w:val="both"/>
    </w:pPr>
  </w:style>
  <w:style w:type="paragraph" w:customStyle="1" w:styleId="Style15">
    <w:name w:val="Style15"/>
    <w:basedOn w:val="a"/>
    <w:uiPriority w:val="99"/>
    <w:rsid w:val="00ED11CF"/>
    <w:pPr>
      <w:spacing w:line="374" w:lineRule="exact"/>
      <w:jc w:val="center"/>
    </w:pPr>
  </w:style>
  <w:style w:type="paragraph" w:customStyle="1" w:styleId="Style16">
    <w:name w:val="Style16"/>
    <w:basedOn w:val="a"/>
    <w:uiPriority w:val="99"/>
    <w:rsid w:val="00ED11CF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ED11CF"/>
    <w:pPr>
      <w:spacing w:line="298" w:lineRule="exact"/>
    </w:pPr>
  </w:style>
  <w:style w:type="paragraph" w:customStyle="1" w:styleId="Style18">
    <w:name w:val="Style18"/>
    <w:basedOn w:val="a"/>
    <w:uiPriority w:val="99"/>
    <w:rsid w:val="00ED11CF"/>
    <w:pPr>
      <w:spacing w:line="296" w:lineRule="exact"/>
      <w:ind w:hanging="326"/>
    </w:pPr>
  </w:style>
  <w:style w:type="paragraph" w:customStyle="1" w:styleId="Style19">
    <w:name w:val="Style19"/>
    <w:basedOn w:val="a"/>
    <w:uiPriority w:val="99"/>
    <w:rsid w:val="00ED11CF"/>
    <w:pPr>
      <w:spacing w:line="298" w:lineRule="exact"/>
      <w:ind w:firstLine="394"/>
    </w:pPr>
  </w:style>
  <w:style w:type="paragraph" w:customStyle="1" w:styleId="Style20">
    <w:name w:val="Style20"/>
    <w:basedOn w:val="a"/>
    <w:uiPriority w:val="99"/>
    <w:rsid w:val="00ED11CF"/>
    <w:pPr>
      <w:spacing w:line="384" w:lineRule="exact"/>
      <w:ind w:firstLine="77"/>
      <w:jc w:val="both"/>
    </w:pPr>
  </w:style>
  <w:style w:type="paragraph" w:customStyle="1" w:styleId="Style21">
    <w:name w:val="Style21"/>
    <w:basedOn w:val="a"/>
    <w:uiPriority w:val="99"/>
    <w:rsid w:val="00ED11CF"/>
    <w:pPr>
      <w:spacing w:line="288" w:lineRule="exact"/>
      <w:ind w:firstLine="91"/>
      <w:jc w:val="both"/>
    </w:pPr>
  </w:style>
  <w:style w:type="paragraph" w:customStyle="1" w:styleId="Style22">
    <w:name w:val="Style22"/>
    <w:basedOn w:val="a"/>
    <w:uiPriority w:val="99"/>
    <w:rsid w:val="00ED11CF"/>
    <w:pPr>
      <w:spacing w:line="283" w:lineRule="exact"/>
      <w:ind w:hanging="336"/>
    </w:pPr>
  </w:style>
  <w:style w:type="paragraph" w:customStyle="1" w:styleId="Style23">
    <w:name w:val="Style23"/>
    <w:basedOn w:val="a"/>
    <w:uiPriority w:val="99"/>
    <w:rsid w:val="00ED11CF"/>
    <w:pPr>
      <w:spacing w:line="293" w:lineRule="exact"/>
      <w:ind w:firstLine="182"/>
    </w:pPr>
  </w:style>
  <w:style w:type="paragraph" w:customStyle="1" w:styleId="Style24">
    <w:name w:val="Style24"/>
    <w:basedOn w:val="a"/>
    <w:uiPriority w:val="99"/>
    <w:rsid w:val="00ED11CF"/>
    <w:pPr>
      <w:spacing w:line="295" w:lineRule="exact"/>
      <w:jc w:val="center"/>
    </w:pPr>
  </w:style>
  <w:style w:type="paragraph" w:customStyle="1" w:styleId="Style25">
    <w:name w:val="Style25"/>
    <w:basedOn w:val="a"/>
    <w:uiPriority w:val="99"/>
    <w:rsid w:val="00ED11CF"/>
    <w:pPr>
      <w:spacing w:line="250" w:lineRule="exact"/>
      <w:ind w:hanging="2122"/>
    </w:pPr>
  </w:style>
  <w:style w:type="paragraph" w:customStyle="1" w:styleId="Style26">
    <w:name w:val="Style26"/>
    <w:basedOn w:val="a"/>
    <w:uiPriority w:val="99"/>
    <w:rsid w:val="00ED11CF"/>
  </w:style>
  <w:style w:type="paragraph" w:customStyle="1" w:styleId="Style27">
    <w:name w:val="Style27"/>
    <w:basedOn w:val="a"/>
    <w:uiPriority w:val="99"/>
    <w:rsid w:val="00ED11CF"/>
  </w:style>
  <w:style w:type="paragraph" w:customStyle="1" w:styleId="Style28">
    <w:name w:val="Style28"/>
    <w:basedOn w:val="a"/>
    <w:uiPriority w:val="99"/>
    <w:rsid w:val="00ED11CF"/>
    <w:pPr>
      <w:spacing w:line="292" w:lineRule="exact"/>
      <w:ind w:hanging="298"/>
    </w:pPr>
  </w:style>
  <w:style w:type="paragraph" w:customStyle="1" w:styleId="Style29">
    <w:name w:val="Style29"/>
    <w:basedOn w:val="a"/>
    <w:uiPriority w:val="99"/>
    <w:rsid w:val="00ED11CF"/>
  </w:style>
  <w:style w:type="paragraph" w:customStyle="1" w:styleId="Style30">
    <w:name w:val="Style30"/>
    <w:basedOn w:val="a"/>
    <w:uiPriority w:val="99"/>
    <w:rsid w:val="00ED11CF"/>
    <w:pPr>
      <w:spacing w:line="235" w:lineRule="exact"/>
      <w:ind w:hanging="1958"/>
    </w:pPr>
  </w:style>
  <w:style w:type="character" w:customStyle="1" w:styleId="FontStyle32">
    <w:name w:val="Font Style32"/>
    <w:basedOn w:val="a0"/>
    <w:uiPriority w:val="99"/>
    <w:rsid w:val="00ED11CF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sid w:val="00ED11CF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5">
    <w:name w:val="Font Style35"/>
    <w:basedOn w:val="a0"/>
    <w:uiPriority w:val="99"/>
    <w:rsid w:val="00ED11C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6">
    <w:name w:val="Font Style36"/>
    <w:basedOn w:val="a0"/>
    <w:uiPriority w:val="99"/>
    <w:rsid w:val="00ED11C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ED11CF"/>
    <w:rPr>
      <w:rFonts w:ascii="Cambria" w:hAnsi="Cambria" w:cs="Cambria"/>
      <w:i/>
      <w:iCs/>
      <w:spacing w:val="30"/>
      <w:sz w:val="30"/>
      <w:szCs w:val="30"/>
    </w:rPr>
  </w:style>
  <w:style w:type="character" w:customStyle="1" w:styleId="FontStyle38">
    <w:name w:val="Font Style38"/>
    <w:basedOn w:val="a0"/>
    <w:uiPriority w:val="99"/>
    <w:rsid w:val="00ED11CF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basedOn w:val="a0"/>
    <w:uiPriority w:val="99"/>
    <w:rsid w:val="00ED11C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ED11C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ED11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ED1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">
    <w:name w:val="Font Style43"/>
    <w:basedOn w:val="a0"/>
    <w:uiPriority w:val="99"/>
    <w:rsid w:val="00ED11CF"/>
    <w:rPr>
      <w:rFonts w:ascii="Times New Roman" w:hAnsi="Times New Roman" w:cs="Times New Roman"/>
      <w:b/>
      <w:bCs/>
      <w:smallCaps/>
      <w:w w:val="33"/>
      <w:sz w:val="22"/>
      <w:szCs w:val="22"/>
    </w:rPr>
  </w:style>
  <w:style w:type="character" w:customStyle="1" w:styleId="FontStyle44">
    <w:name w:val="Font Style44"/>
    <w:basedOn w:val="a0"/>
    <w:uiPriority w:val="99"/>
    <w:rsid w:val="00ED1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ED11CF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46">
    <w:name w:val="Font Style46"/>
    <w:basedOn w:val="a0"/>
    <w:uiPriority w:val="99"/>
    <w:rsid w:val="00ED11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7">
    <w:name w:val="Font Style47"/>
    <w:basedOn w:val="a0"/>
    <w:uiPriority w:val="99"/>
    <w:rsid w:val="00ED11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ED11C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D11CF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1">
    <w:name w:val="Обычный1"/>
    <w:rsid w:val="00A571C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3">
    <w:name w:val="Цветовое выделение"/>
    <w:rsid w:val="00A571C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2015-12-09T02:02:00Z</cp:lastPrinted>
  <dcterms:created xsi:type="dcterms:W3CDTF">2015-12-07T08:24:00Z</dcterms:created>
  <dcterms:modified xsi:type="dcterms:W3CDTF">2016-01-13T00:07:00Z</dcterms:modified>
</cp:coreProperties>
</file>