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FD" w:rsidRPr="007C071C" w:rsidRDefault="00A03349" w:rsidP="00A0334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C071C">
        <w:rPr>
          <w:rFonts w:ascii="Times New Roman" w:hAnsi="Times New Roman" w:cs="Times New Roman"/>
          <w:b/>
          <w:sz w:val="32"/>
          <w:szCs w:val="28"/>
        </w:rPr>
        <w:t>ИЗВЕЩЕНИЕ О ВОЗМОЖНОСТИ ПРИОБРЕТЕНИЯ ЗЕМЕЛЬНОГО УЧАСТКА СЕЛЬСКОХОЗЯЙСТВЕННЫМИ ОРГАНИЗАЦИЯМИ И КРЕСТЬЯНСКО-ФЕРМЕРСКИМИ ХОЗЯЙСТВАМИ</w:t>
      </w:r>
    </w:p>
    <w:p w:rsidR="00A03349" w:rsidRPr="007C071C" w:rsidRDefault="00A03349">
      <w:pPr>
        <w:rPr>
          <w:rFonts w:ascii="Times New Roman" w:hAnsi="Times New Roman" w:cs="Times New Roman"/>
          <w:sz w:val="28"/>
          <w:szCs w:val="28"/>
        </w:rPr>
      </w:pPr>
    </w:p>
    <w:p w:rsidR="00A03349" w:rsidRPr="007C071C" w:rsidRDefault="00A03349" w:rsidP="00A033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071C">
        <w:rPr>
          <w:rFonts w:ascii="Times New Roman" w:hAnsi="Times New Roman" w:cs="Times New Roman"/>
          <w:sz w:val="28"/>
          <w:szCs w:val="28"/>
        </w:rPr>
        <w:t xml:space="preserve">Администрация Ширяевского муниципального образования – Администрация сельского поселения извещает о возможности приобретения земельного участка </w:t>
      </w:r>
      <w:r w:rsidR="007C071C" w:rsidRPr="007C071C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7C071C" w:rsidRPr="007C071C">
        <w:rPr>
          <w:rFonts w:ascii="Times New Roman" w:hAnsi="Times New Roman" w:cs="Times New Roman"/>
          <w:b/>
          <w:sz w:val="28"/>
          <w:szCs w:val="28"/>
        </w:rPr>
        <w:t>38:06:</w:t>
      </w:r>
      <w:r w:rsidR="008626E2">
        <w:rPr>
          <w:rFonts w:ascii="Times New Roman" w:hAnsi="Times New Roman" w:cs="Times New Roman"/>
          <w:b/>
          <w:sz w:val="28"/>
          <w:szCs w:val="28"/>
        </w:rPr>
        <w:t>000000</w:t>
      </w:r>
      <w:r w:rsidR="007C071C" w:rsidRPr="007C071C">
        <w:rPr>
          <w:rFonts w:ascii="Times New Roman" w:hAnsi="Times New Roman" w:cs="Times New Roman"/>
          <w:b/>
          <w:sz w:val="28"/>
          <w:szCs w:val="28"/>
        </w:rPr>
        <w:t>:</w:t>
      </w:r>
      <w:r w:rsidR="008626E2">
        <w:rPr>
          <w:rFonts w:ascii="Times New Roman" w:hAnsi="Times New Roman" w:cs="Times New Roman"/>
          <w:b/>
          <w:sz w:val="28"/>
          <w:szCs w:val="28"/>
        </w:rPr>
        <w:t>8417</w:t>
      </w:r>
      <w:r w:rsidR="007C071C" w:rsidRPr="007C071C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425092">
        <w:rPr>
          <w:rFonts w:ascii="Times New Roman" w:hAnsi="Times New Roman" w:cs="Times New Roman"/>
          <w:b/>
          <w:sz w:val="28"/>
          <w:szCs w:val="28"/>
        </w:rPr>
        <w:t>64665</w:t>
      </w:r>
      <w:bookmarkStart w:id="0" w:name="_GoBack"/>
      <w:bookmarkEnd w:id="0"/>
      <w:r w:rsidR="007C071C" w:rsidRPr="007C071C">
        <w:rPr>
          <w:rFonts w:ascii="Times New Roman" w:hAnsi="Times New Roman" w:cs="Times New Roman"/>
          <w:b/>
          <w:sz w:val="28"/>
          <w:szCs w:val="28"/>
        </w:rPr>
        <w:t xml:space="preserve"> кв. м</w:t>
      </w:r>
      <w:r w:rsidR="007C071C" w:rsidRPr="007C071C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Российская Федерация, Иркутская область, Иркутский район, для сельскохозяйственного производства, </w:t>
      </w:r>
      <w:r w:rsidRPr="007C071C">
        <w:rPr>
          <w:rFonts w:ascii="Times New Roman" w:hAnsi="Times New Roman" w:cs="Times New Roman"/>
          <w:sz w:val="28"/>
          <w:szCs w:val="28"/>
        </w:rPr>
        <w:t xml:space="preserve">сельскохозяйственными организациями и крестьянско-фермерскими хозяйствами, использующими </w:t>
      </w:r>
      <w:r w:rsidR="007C071C" w:rsidRPr="007C071C">
        <w:rPr>
          <w:rFonts w:ascii="Times New Roman" w:hAnsi="Times New Roman" w:cs="Times New Roman"/>
          <w:sz w:val="28"/>
          <w:szCs w:val="28"/>
        </w:rPr>
        <w:t>выше</w:t>
      </w:r>
      <w:r w:rsidRPr="007C071C">
        <w:rPr>
          <w:rFonts w:ascii="Times New Roman" w:hAnsi="Times New Roman" w:cs="Times New Roman"/>
          <w:sz w:val="28"/>
          <w:szCs w:val="28"/>
        </w:rPr>
        <w:t>указанный земельный участок, заинтересованные в приобретении его со дня опубликования и размещения данного извещения</w:t>
      </w:r>
      <w:r w:rsidR="007C071C" w:rsidRPr="007C071C">
        <w:rPr>
          <w:rFonts w:ascii="Times New Roman" w:hAnsi="Times New Roman" w:cs="Times New Roman"/>
          <w:sz w:val="28"/>
          <w:szCs w:val="28"/>
        </w:rPr>
        <w:t>,</w:t>
      </w:r>
      <w:r w:rsidRPr="007C071C">
        <w:rPr>
          <w:rFonts w:ascii="Times New Roman" w:hAnsi="Times New Roman" w:cs="Times New Roman"/>
          <w:sz w:val="28"/>
          <w:szCs w:val="28"/>
        </w:rPr>
        <w:t xml:space="preserve"> подать заявление о намерении приобрести данный участок в собственность или аренду</w:t>
      </w:r>
      <w:r w:rsidR="007C071C" w:rsidRPr="007C07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349" w:rsidRPr="007C071C" w:rsidRDefault="00A03349" w:rsidP="00A033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071C">
        <w:rPr>
          <w:rFonts w:ascii="Times New Roman" w:hAnsi="Times New Roman" w:cs="Times New Roman"/>
          <w:sz w:val="28"/>
          <w:szCs w:val="28"/>
        </w:rPr>
        <w:t>Категория земель: земли сельскохозяйственного назначения; вид разрешенного использования: для сельскохозяйственного производства; Зона сельскохозяйственных  угодий (СХ-1).</w:t>
      </w:r>
    </w:p>
    <w:p w:rsidR="00A03349" w:rsidRPr="007C071C" w:rsidRDefault="00A03349" w:rsidP="00A033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071C">
        <w:rPr>
          <w:rFonts w:ascii="Times New Roman" w:hAnsi="Times New Roman" w:cs="Times New Roman"/>
          <w:sz w:val="28"/>
          <w:szCs w:val="28"/>
        </w:rPr>
        <w:t>Для заключения договора купли-продажи или заключения договора аренды указанных земельных участков сельскохозяйственным предприятием или крестьянско-фермерским хозяйством, использующим такие земельные участки, необходимо обратиться с заявлением в администрацию Ширяевского муниципального образования по адресу: Иркутская область, Иркутский район, д. Ширяева, пер. Специалистов, д. 1, телефон для справок: 8 (3952) 496-448</w:t>
      </w:r>
    </w:p>
    <w:sectPr w:rsidR="00A03349" w:rsidRPr="007C071C" w:rsidSect="00ED5CEF">
      <w:pgSz w:w="11905" w:h="16837"/>
      <w:pgMar w:top="397" w:right="851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4F"/>
    <w:rsid w:val="0038624F"/>
    <w:rsid w:val="00425092"/>
    <w:rsid w:val="007C071C"/>
    <w:rsid w:val="008626E2"/>
    <w:rsid w:val="00A03349"/>
    <w:rsid w:val="00DF3DFD"/>
    <w:rsid w:val="00E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2</cp:revision>
  <dcterms:created xsi:type="dcterms:W3CDTF">2024-02-15T08:09:00Z</dcterms:created>
  <dcterms:modified xsi:type="dcterms:W3CDTF">2024-02-15T08:09:00Z</dcterms:modified>
</cp:coreProperties>
</file>