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4C7177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О ввозе </w:t>
      </w:r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>стеклоомывающей жидкости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F187F" w:rsidRPr="00232C5D" w:rsidRDefault="00F37992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</w:t>
      </w:r>
      <w:r w:rsidR="003F187F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руководители </w:t>
      </w:r>
      <w:r w:rsidR="00FA6224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торговых </w:t>
      </w:r>
      <w:r w:rsidR="003F187F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предприятий</w:t>
      </w:r>
      <w:r w:rsidR="00DC7488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E00D2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жители </w:t>
      </w:r>
      <w:r w:rsidR="003F187F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Иркутского района!</w:t>
      </w:r>
      <w:bookmarkStart w:id="0" w:name="_GoBack"/>
      <w:bookmarkEnd w:id="0"/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676" w:rsidRDefault="00E923A1" w:rsidP="004C71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информации 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</w:t>
      </w:r>
      <w:r w:rsidR="00991D1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и благополучия человека по </w:t>
      </w:r>
      <w:r w:rsidR="00B754A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</w:t>
      </w:r>
      <w:r w:rsidR="003B6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 ввоз низкозамерзающей </w:t>
      </w:r>
      <w:proofErr w:type="spellStart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 </w:t>
      </w:r>
      <w:r w:rsidR="004C71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Cold</w:t>
      </w:r>
      <w:r w:rsidR="004C7177" w:rsidRP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1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Star</w:t>
      </w:r>
      <w:r w:rsidR="004C7177" w:rsidRP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C71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Glied</w:t>
      </w:r>
      <w:proofErr w:type="spellEnd"/>
      <w:r w:rsidR="004C7177" w:rsidRP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1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Expert</w:t>
      </w:r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>» ТУ 20.41.32-001-03550215-2018 производства ООО «</w:t>
      </w:r>
      <w:proofErr w:type="spellStart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>КлиннГласс</w:t>
      </w:r>
      <w:proofErr w:type="spellEnd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которой согласно протоколу ГУ «Республиканский центр гигиены, эпидемиологии и общественного здоровья» Министерства здравоохранения Республики </w:t>
      </w:r>
      <w:proofErr w:type="spellStart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>Белорусь</w:t>
      </w:r>
      <w:proofErr w:type="spellEnd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15.11. 2018</w:t>
      </w:r>
      <w:proofErr w:type="gramEnd"/>
      <w:r w:rsidR="004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13098/16-6-638 обнаружено превышение содержание метанола. </w:t>
      </w:r>
    </w:p>
    <w:p w:rsidR="004C7177" w:rsidRPr="004C7177" w:rsidRDefault="004C7177" w:rsidP="004C71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продукция сопровождалась свидетельством о государственной регистрации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.11.01.09.015.Е.002526.07.18  от 05.05.2018 г., выданным Министерством здравоохранения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Кыргызкой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Республики,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Министерством здравоохранения Республики Беларусь приняты меры о запрете ввоза и реализации указанной продукции. </w:t>
      </w:r>
    </w:p>
    <w:p w:rsidR="004A0676" w:rsidRPr="00B81682" w:rsidRDefault="004A0676" w:rsidP="004A06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 жидкости</w:t>
      </w: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P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38" w:rsidRDefault="00232538" w:rsidP="00232538">
      <w:pPr>
        <w:spacing w:after="0" w:line="240" w:lineRule="auto"/>
      </w:pPr>
      <w:r>
        <w:separator/>
      </w:r>
    </w:p>
  </w:endnote>
  <w:endnote w:type="continuationSeparator" w:id="0">
    <w:p w:rsidR="00232538" w:rsidRDefault="00232538" w:rsidP="002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38" w:rsidRDefault="00232538" w:rsidP="00232538">
      <w:pPr>
        <w:spacing w:after="0" w:line="240" w:lineRule="auto"/>
      </w:pPr>
      <w:r>
        <w:separator/>
      </w:r>
    </w:p>
  </w:footnote>
  <w:footnote w:type="continuationSeparator" w:id="0">
    <w:p w:rsidR="00232538" w:rsidRDefault="00232538" w:rsidP="0023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2115BB"/>
    <w:rsid w:val="00232538"/>
    <w:rsid w:val="00232C5D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A0676"/>
    <w:rsid w:val="004C7177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B1BAC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37992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029B-2931-487A-A894-1B424CF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 ИН</dc:creator>
  <cp:lastModifiedBy>Ульянова Елена Валерьевна</cp:lastModifiedBy>
  <cp:revision>3</cp:revision>
  <cp:lastPrinted>2019-02-05T06:07:00Z</cp:lastPrinted>
  <dcterms:created xsi:type="dcterms:W3CDTF">2019-05-22T03:42:00Z</dcterms:created>
  <dcterms:modified xsi:type="dcterms:W3CDTF">2019-05-22T07:32:00Z</dcterms:modified>
</cp:coreProperties>
</file>