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11" w:rsidRDefault="00151E11" w:rsidP="00151E11">
      <w:pPr>
        <w:spacing w:after="0" w:line="240" w:lineRule="auto"/>
        <w:rPr>
          <w:rFonts w:ascii="Times New Roman" w:hAnsi="Times New Roman" w:cs="Times New Roman"/>
          <w:sz w:val="28"/>
          <w:szCs w:val="28"/>
          <w:lang w:val="en-US"/>
        </w:rPr>
      </w:pPr>
    </w:p>
    <w:p w:rsidR="00151E11" w:rsidRPr="008A2E1C" w:rsidRDefault="00151E11" w:rsidP="00943405">
      <w:pPr>
        <w:spacing w:after="0" w:line="240" w:lineRule="exact"/>
        <w:ind w:left="4956"/>
        <w:rPr>
          <w:rFonts w:ascii="Times New Roman" w:hAnsi="Times New Roman" w:cs="Times New Roman"/>
          <w:spacing w:val="-6"/>
          <w:sz w:val="28"/>
          <w:szCs w:val="28"/>
        </w:rPr>
      </w:pPr>
      <w:r w:rsidRPr="008A2E1C">
        <w:rPr>
          <w:rFonts w:ascii="Times New Roman" w:hAnsi="Times New Roman" w:cs="Times New Roman"/>
          <w:sz w:val="28"/>
          <w:szCs w:val="28"/>
        </w:rPr>
        <w:t>Мэру Иркутского районного муниципального образования, всем главам муниципальных образований Иркутского района</w:t>
      </w:r>
    </w:p>
    <w:p w:rsidR="00151E11" w:rsidRPr="008A2E1C" w:rsidRDefault="00151E11" w:rsidP="00943405">
      <w:pPr>
        <w:spacing w:after="0" w:line="240" w:lineRule="exact"/>
        <w:rPr>
          <w:rFonts w:ascii="Times New Roman" w:hAnsi="Times New Roman" w:cs="Times New Roman"/>
          <w:sz w:val="28"/>
          <w:szCs w:val="28"/>
        </w:rPr>
      </w:pPr>
    </w:p>
    <w:p w:rsidR="00151E11" w:rsidRPr="008A2E1C" w:rsidRDefault="00151E11" w:rsidP="00943405">
      <w:pPr>
        <w:spacing w:after="0" w:line="240" w:lineRule="exact"/>
        <w:rPr>
          <w:rFonts w:ascii="Times New Roman" w:hAnsi="Times New Roman" w:cs="Times New Roman"/>
          <w:sz w:val="28"/>
          <w:szCs w:val="28"/>
        </w:rPr>
      </w:pPr>
    </w:p>
    <w:p w:rsidR="00151E11" w:rsidRPr="008A2E1C" w:rsidRDefault="00151E11" w:rsidP="00943405">
      <w:pPr>
        <w:spacing w:after="0" w:line="240" w:lineRule="exact"/>
        <w:rPr>
          <w:rFonts w:ascii="Times New Roman" w:hAnsi="Times New Roman" w:cs="Times New Roman"/>
          <w:sz w:val="28"/>
          <w:szCs w:val="28"/>
        </w:rPr>
      </w:pPr>
    </w:p>
    <w:p w:rsidR="00151E11" w:rsidRPr="008A2E1C" w:rsidRDefault="00151E11" w:rsidP="00943405">
      <w:pPr>
        <w:spacing w:after="0" w:line="240" w:lineRule="exact"/>
        <w:rPr>
          <w:rFonts w:ascii="Times New Roman" w:hAnsi="Times New Roman" w:cs="Times New Roman"/>
          <w:b/>
          <w:sz w:val="28"/>
          <w:szCs w:val="28"/>
        </w:rPr>
      </w:pPr>
    </w:p>
    <w:p w:rsidR="00151E11" w:rsidRDefault="00151E11" w:rsidP="00943405">
      <w:pPr>
        <w:spacing w:after="0" w:line="240" w:lineRule="exact"/>
        <w:rPr>
          <w:rFonts w:ascii="Times New Roman" w:hAnsi="Times New Roman" w:cs="Times New Roman"/>
          <w:b/>
          <w:sz w:val="28"/>
          <w:szCs w:val="28"/>
        </w:rPr>
      </w:pPr>
    </w:p>
    <w:p w:rsidR="00151E11" w:rsidRPr="008A2E1C" w:rsidRDefault="00151E11" w:rsidP="00943405">
      <w:pPr>
        <w:spacing w:after="0" w:line="240" w:lineRule="exact"/>
        <w:rPr>
          <w:rFonts w:ascii="Times New Roman" w:hAnsi="Times New Roman" w:cs="Times New Roman"/>
          <w:b/>
          <w:sz w:val="28"/>
          <w:szCs w:val="28"/>
        </w:rPr>
      </w:pPr>
    </w:p>
    <w:p w:rsidR="00F96A1A" w:rsidRDefault="00F96A1A" w:rsidP="00943405">
      <w:pPr>
        <w:spacing w:after="0" w:line="240" w:lineRule="exact"/>
        <w:rPr>
          <w:rFonts w:ascii="Times New Roman" w:hAnsi="Times New Roman" w:cs="Times New Roman"/>
          <w:b/>
          <w:sz w:val="28"/>
          <w:szCs w:val="28"/>
        </w:rPr>
      </w:pPr>
    </w:p>
    <w:p w:rsidR="002145EE" w:rsidRDefault="002145EE" w:rsidP="002145EE">
      <w:pPr>
        <w:spacing w:after="0" w:line="240" w:lineRule="exact"/>
        <w:jc w:val="center"/>
        <w:rPr>
          <w:rFonts w:ascii="Times New Roman" w:hAnsi="Times New Roman" w:cs="Times New Roman"/>
          <w:b/>
          <w:sz w:val="28"/>
          <w:szCs w:val="28"/>
        </w:rPr>
      </w:pPr>
    </w:p>
    <w:p w:rsidR="00151E11" w:rsidRDefault="00151E11" w:rsidP="00943405">
      <w:pPr>
        <w:spacing w:after="0" w:line="240" w:lineRule="exact"/>
        <w:rPr>
          <w:rFonts w:ascii="Times New Roman" w:hAnsi="Times New Roman" w:cs="Times New Roman"/>
        </w:rPr>
      </w:pPr>
    </w:p>
    <w:p w:rsidR="008515EF" w:rsidRDefault="008515EF" w:rsidP="00943405">
      <w:pPr>
        <w:spacing w:after="0" w:line="240" w:lineRule="exact"/>
        <w:rPr>
          <w:rFonts w:ascii="Times New Roman" w:hAnsi="Times New Roman" w:cs="Times New Roman"/>
        </w:rPr>
      </w:pPr>
    </w:p>
    <w:p w:rsidR="008515EF" w:rsidRPr="008A2E1C" w:rsidRDefault="008515EF" w:rsidP="00943405">
      <w:pPr>
        <w:spacing w:after="0" w:line="240" w:lineRule="exact"/>
        <w:rPr>
          <w:rFonts w:ascii="Times New Roman" w:hAnsi="Times New Roman" w:cs="Times New Roman"/>
        </w:rPr>
      </w:pPr>
    </w:p>
    <w:p w:rsidR="00151E11" w:rsidRPr="008A2E1C" w:rsidRDefault="00151E11" w:rsidP="00943405">
      <w:pPr>
        <w:spacing w:after="0" w:line="240" w:lineRule="exact"/>
        <w:rPr>
          <w:rFonts w:ascii="Times New Roman" w:hAnsi="Times New Roman" w:cs="Times New Roman"/>
        </w:rPr>
      </w:pPr>
      <w:r w:rsidRPr="00151E11">
        <w:rPr>
          <w:rFonts w:ascii="Times New Roman" w:hAnsi="Times New Roman" w:cs="Times New Roman"/>
        </w:rPr>
        <w:t>20</w:t>
      </w:r>
      <w:r>
        <w:rPr>
          <w:rFonts w:ascii="Times New Roman" w:hAnsi="Times New Roman" w:cs="Times New Roman"/>
        </w:rPr>
        <w:t>.</w:t>
      </w:r>
      <w:r>
        <w:rPr>
          <w:rFonts w:ascii="Times New Roman" w:hAnsi="Times New Roman" w:cs="Times New Roman"/>
          <w:lang w:val="en-US"/>
        </w:rPr>
        <w:t>12</w:t>
      </w:r>
      <w:r>
        <w:rPr>
          <w:rFonts w:ascii="Times New Roman" w:hAnsi="Times New Roman" w:cs="Times New Roman"/>
        </w:rPr>
        <w:t>.201</w:t>
      </w:r>
      <w:r w:rsidRPr="00DA7646">
        <w:rPr>
          <w:rFonts w:ascii="Times New Roman" w:hAnsi="Times New Roman" w:cs="Times New Roman"/>
        </w:rPr>
        <w:t xml:space="preserve">9 </w:t>
      </w:r>
      <w:r>
        <w:rPr>
          <w:rFonts w:ascii="Times New Roman" w:hAnsi="Times New Roman" w:cs="Times New Roman"/>
        </w:rPr>
        <w:t>№ 1-12/2019</w:t>
      </w:r>
    </w:p>
    <w:p w:rsidR="00943405" w:rsidRDefault="00943405" w:rsidP="00943405">
      <w:pPr>
        <w:spacing w:after="0" w:line="240" w:lineRule="exact"/>
        <w:jc w:val="center"/>
        <w:rPr>
          <w:rFonts w:ascii="Times New Roman" w:hAnsi="Times New Roman" w:cs="Times New Roman"/>
          <w:sz w:val="28"/>
          <w:szCs w:val="28"/>
        </w:rPr>
      </w:pPr>
    </w:p>
    <w:p w:rsidR="00151E11" w:rsidRDefault="00151E11" w:rsidP="00943405">
      <w:pPr>
        <w:spacing w:after="0" w:line="240" w:lineRule="exact"/>
        <w:jc w:val="center"/>
        <w:rPr>
          <w:rFonts w:ascii="Times New Roman" w:hAnsi="Times New Roman" w:cs="Times New Roman"/>
          <w:sz w:val="28"/>
          <w:szCs w:val="28"/>
        </w:rPr>
      </w:pPr>
      <w:proofErr w:type="gramStart"/>
      <w:r>
        <w:rPr>
          <w:rFonts w:ascii="Times New Roman" w:hAnsi="Times New Roman" w:cs="Times New Roman"/>
          <w:sz w:val="28"/>
          <w:szCs w:val="28"/>
        </w:rPr>
        <w:t>Уважаемые</w:t>
      </w:r>
      <w:proofErr w:type="gramEnd"/>
      <w:r>
        <w:rPr>
          <w:rFonts w:ascii="Times New Roman" w:hAnsi="Times New Roman" w:cs="Times New Roman"/>
          <w:sz w:val="28"/>
          <w:szCs w:val="28"/>
        </w:rPr>
        <w:t xml:space="preserve"> Леонид Петрович</w:t>
      </w:r>
      <w:r w:rsidRPr="00CD3AF9">
        <w:rPr>
          <w:rFonts w:ascii="Times New Roman" w:hAnsi="Times New Roman" w:cs="Times New Roman"/>
          <w:sz w:val="28"/>
          <w:szCs w:val="28"/>
        </w:rPr>
        <w:t xml:space="preserve">, </w:t>
      </w:r>
    </w:p>
    <w:p w:rsidR="00151E11" w:rsidRDefault="00151E11" w:rsidP="00943405">
      <w:pPr>
        <w:spacing w:after="0" w:line="240" w:lineRule="exact"/>
        <w:jc w:val="center"/>
        <w:rPr>
          <w:rFonts w:ascii="Times New Roman" w:hAnsi="Times New Roman" w:cs="Times New Roman"/>
          <w:sz w:val="28"/>
          <w:szCs w:val="28"/>
        </w:rPr>
      </w:pPr>
      <w:r w:rsidRPr="00CD3AF9">
        <w:rPr>
          <w:rFonts w:ascii="Times New Roman" w:hAnsi="Times New Roman" w:cs="Times New Roman"/>
          <w:sz w:val="28"/>
          <w:szCs w:val="28"/>
        </w:rPr>
        <w:t>Главы</w:t>
      </w:r>
      <w:r>
        <w:rPr>
          <w:rFonts w:ascii="Times New Roman" w:hAnsi="Times New Roman" w:cs="Times New Roman"/>
          <w:sz w:val="28"/>
          <w:szCs w:val="28"/>
        </w:rPr>
        <w:t xml:space="preserve"> муниципальных образований</w:t>
      </w:r>
      <w:r w:rsidRPr="00CD3AF9">
        <w:rPr>
          <w:rFonts w:ascii="Times New Roman" w:hAnsi="Times New Roman" w:cs="Times New Roman"/>
          <w:sz w:val="28"/>
          <w:szCs w:val="28"/>
        </w:rPr>
        <w:t>!</w:t>
      </w:r>
    </w:p>
    <w:p w:rsidR="00943405" w:rsidRPr="00CD3AF9" w:rsidRDefault="00943405" w:rsidP="00943405">
      <w:pPr>
        <w:spacing w:after="0" w:line="240" w:lineRule="exact"/>
        <w:jc w:val="center"/>
        <w:rPr>
          <w:rFonts w:ascii="Times New Roman" w:hAnsi="Times New Roman" w:cs="Times New Roman"/>
          <w:sz w:val="28"/>
          <w:szCs w:val="28"/>
        </w:rPr>
      </w:pPr>
    </w:p>
    <w:p w:rsidR="00843CA3" w:rsidRDefault="00151E11" w:rsidP="0027400E">
      <w:pPr>
        <w:pStyle w:val="1"/>
        <w:shd w:val="clear" w:color="auto" w:fill="auto"/>
        <w:spacing w:before="0" w:after="0" w:line="240" w:lineRule="auto"/>
        <w:ind w:firstLine="658"/>
        <w:jc w:val="both"/>
        <w:rPr>
          <w:sz w:val="28"/>
          <w:szCs w:val="28"/>
          <w:lang w:eastAsia="ru-RU" w:bidi="ru-RU"/>
        </w:rPr>
      </w:pPr>
      <w:proofErr w:type="gramStart"/>
      <w:r>
        <w:rPr>
          <w:sz w:val="28"/>
          <w:szCs w:val="28"/>
          <w:lang w:eastAsia="ru-RU" w:bidi="ru-RU"/>
        </w:rPr>
        <w:t xml:space="preserve">Во исполнение пункта 2 распоряжения Генерального прокурора Российской Федерации № 601/86 от 21.09.2018 «Об организации исполнения Комплексного плана совместных мероприятий по антикоррупционному просвещению и формированию в обществе нетерпимости к коррупционному </w:t>
      </w:r>
      <w:r w:rsidR="00973D83">
        <w:rPr>
          <w:sz w:val="28"/>
          <w:szCs w:val="28"/>
          <w:lang w:eastAsia="ru-RU" w:bidi="ru-RU"/>
        </w:rPr>
        <w:t>поведению на 2018-2019 годы»</w:t>
      </w:r>
      <w:r w:rsidR="006260F7">
        <w:rPr>
          <w:sz w:val="28"/>
          <w:szCs w:val="28"/>
          <w:lang w:eastAsia="ru-RU" w:bidi="ru-RU"/>
        </w:rPr>
        <w:t xml:space="preserve">, </w:t>
      </w:r>
      <w:r w:rsidR="0027400E">
        <w:rPr>
          <w:sz w:val="28"/>
          <w:szCs w:val="28"/>
          <w:lang w:eastAsia="ru-RU" w:bidi="ru-RU"/>
        </w:rPr>
        <w:t>р</w:t>
      </w:r>
      <w:r w:rsidRPr="00DA7646">
        <w:rPr>
          <w:sz w:val="28"/>
          <w:szCs w:val="28"/>
        </w:rPr>
        <w:t xml:space="preserve">уководствуясь ст. 6 Федерального закона «О прокуратуре Российской Федерации», </w:t>
      </w:r>
      <w:r w:rsidRPr="00DA7646">
        <w:rPr>
          <w:sz w:val="28"/>
          <w:szCs w:val="28"/>
          <w:lang w:eastAsia="ru-RU" w:bidi="ru-RU"/>
        </w:rPr>
        <w:t xml:space="preserve">прошу Вас </w:t>
      </w:r>
      <w:r w:rsidR="00FA5578">
        <w:rPr>
          <w:sz w:val="28"/>
          <w:szCs w:val="28"/>
          <w:lang w:eastAsia="ru-RU" w:bidi="ru-RU"/>
        </w:rPr>
        <w:t xml:space="preserve">разместить на </w:t>
      </w:r>
      <w:r w:rsidRPr="00DA7646">
        <w:rPr>
          <w:sz w:val="28"/>
          <w:szCs w:val="28"/>
          <w:lang w:eastAsia="ru-RU" w:bidi="ru-RU"/>
        </w:rPr>
        <w:t>сайтах администраций и других общественных местах</w:t>
      </w:r>
      <w:r w:rsidR="00843CA3">
        <w:rPr>
          <w:sz w:val="28"/>
          <w:szCs w:val="28"/>
          <w:lang w:eastAsia="ru-RU" w:bidi="ru-RU"/>
        </w:rPr>
        <w:t xml:space="preserve"> информационно-справочные материалы (памятки) по вопросам повышения уровня</w:t>
      </w:r>
      <w:proofErr w:type="gramEnd"/>
      <w:r w:rsidR="00843CA3">
        <w:rPr>
          <w:sz w:val="28"/>
          <w:szCs w:val="28"/>
          <w:lang w:eastAsia="ru-RU" w:bidi="ru-RU"/>
        </w:rPr>
        <w:t xml:space="preserve"> правосознания граждан с разъяснением законодательства в сфере противодействия коррупции, ответственности за совершение коррупционных правонарушений.</w:t>
      </w:r>
    </w:p>
    <w:p w:rsidR="00151E11" w:rsidRPr="00843CA3" w:rsidRDefault="00843CA3" w:rsidP="0027400E">
      <w:pPr>
        <w:pStyle w:val="1"/>
        <w:shd w:val="clear" w:color="auto" w:fill="auto"/>
        <w:spacing w:before="0" w:after="0" w:line="240" w:lineRule="auto"/>
        <w:ind w:firstLine="658"/>
        <w:jc w:val="both"/>
        <w:rPr>
          <w:sz w:val="28"/>
          <w:szCs w:val="28"/>
          <w:lang w:eastAsia="ru-RU" w:bidi="ru-RU"/>
        </w:rPr>
      </w:pPr>
      <w:r>
        <w:rPr>
          <w:sz w:val="28"/>
          <w:szCs w:val="28"/>
          <w:lang w:eastAsia="ru-RU" w:bidi="ru-RU"/>
        </w:rPr>
        <w:t>О</w:t>
      </w:r>
      <w:r w:rsidR="00435290">
        <w:rPr>
          <w:sz w:val="28"/>
          <w:szCs w:val="28"/>
          <w:lang w:eastAsia="ru-RU" w:bidi="ru-RU"/>
        </w:rPr>
        <w:t xml:space="preserve"> </w:t>
      </w:r>
      <w:r w:rsidR="00151E11" w:rsidRPr="00DA7646">
        <w:rPr>
          <w:sz w:val="28"/>
          <w:szCs w:val="28"/>
        </w:rPr>
        <w:t xml:space="preserve">размещении </w:t>
      </w:r>
      <w:r>
        <w:rPr>
          <w:sz w:val="28"/>
          <w:szCs w:val="28"/>
        </w:rPr>
        <w:t xml:space="preserve">материалов </w:t>
      </w:r>
      <w:r w:rsidRPr="00843CA3">
        <w:rPr>
          <w:sz w:val="28"/>
          <w:szCs w:val="28"/>
        </w:rPr>
        <w:t xml:space="preserve">прошу сообщить </w:t>
      </w:r>
      <w:r w:rsidR="00151E11" w:rsidRPr="00843CA3">
        <w:rPr>
          <w:sz w:val="28"/>
          <w:szCs w:val="28"/>
        </w:rPr>
        <w:t xml:space="preserve">в прокуратуру района электронной почтой по адресу: </w:t>
      </w:r>
      <w:hyperlink r:id="rId6" w:history="1">
        <w:proofErr w:type="gramStart"/>
        <w:r w:rsidR="00151E11" w:rsidRPr="00843CA3">
          <w:rPr>
            <w:rStyle w:val="a4"/>
            <w:color w:val="auto"/>
            <w:sz w:val="28"/>
            <w:szCs w:val="28"/>
            <w:u w:val="none"/>
            <w:lang w:val="en-US"/>
          </w:rPr>
          <w:t>KUA</w:t>
        </w:r>
        <w:r w:rsidR="00151E11" w:rsidRPr="00843CA3">
          <w:rPr>
            <w:rStyle w:val="a4"/>
            <w:color w:val="auto"/>
            <w:sz w:val="28"/>
            <w:szCs w:val="28"/>
            <w:u w:val="none"/>
          </w:rPr>
          <w:t>-89@</w:t>
        </w:r>
        <w:r w:rsidR="00151E11" w:rsidRPr="00843CA3">
          <w:rPr>
            <w:rStyle w:val="a4"/>
            <w:color w:val="auto"/>
            <w:sz w:val="28"/>
            <w:szCs w:val="28"/>
            <w:u w:val="none"/>
            <w:lang w:val="en-US"/>
          </w:rPr>
          <w:t>mail</w:t>
        </w:r>
        <w:r w:rsidR="00151E11" w:rsidRPr="00843CA3">
          <w:rPr>
            <w:rStyle w:val="a4"/>
            <w:color w:val="auto"/>
            <w:sz w:val="28"/>
            <w:szCs w:val="28"/>
            <w:u w:val="none"/>
          </w:rPr>
          <w:t>.</w:t>
        </w:r>
        <w:proofErr w:type="spellStart"/>
        <w:r w:rsidR="00151E11" w:rsidRPr="00843CA3">
          <w:rPr>
            <w:rStyle w:val="a4"/>
            <w:color w:val="auto"/>
            <w:sz w:val="28"/>
            <w:szCs w:val="28"/>
            <w:u w:val="none"/>
            <w:lang w:val="en-US"/>
          </w:rPr>
          <w:t>ru</w:t>
        </w:r>
        <w:proofErr w:type="spellEnd"/>
      </w:hyperlink>
      <w:r w:rsidR="00151E11" w:rsidRPr="00843CA3">
        <w:rPr>
          <w:rStyle w:val="a4"/>
          <w:color w:val="auto"/>
          <w:sz w:val="28"/>
          <w:szCs w:val="28"/>
          <w:u w:val="none"/>
        </w:rPr>
        <w:t xml:space="preserve"> </w:t>
      </w:r>
      <w:r w:rsidRPr="00843CA3">
        <w:rPr>
          <w:rStyle w:val="a4"/>
          <w:color w:val="auto"/>
          <w:sz w:val="28"/>
          <w:szCs w:val="28"/>
          <w:u w:val="none"/>
        </w:rPr>
        <w:t>не позднее 30.12</w:t>
      </w:r>
      <w:r w:rsidR="00151E11" w:rsidRPr="00843CA3">
        <w:rPr>
          <w:rStyle w:val="a4"/>
          <w:color w:val="auto"/>
          <w:sz w:val="28"/>
          <w:szCs w:val="28"/>
          <w:u w:val="none"/>
        </w:rPr>
        <w:t>.2019</w:t>
      </w:r>
      <w:r w:rsidR="00151E11" w:rsidRPr="00843CA3">
        <w:rPr>
          <w:sz w:val="28"/>
          <w:szCs w:val="28"/>
        </w:rPr>
        <w:t>.</w:t>
      </w:r>
      <w:proofErr w:type="gramEnd"/>
    </w:p>
    <w:p w:rsidR="00151E11" w:rsidRPr="00843CA3" w:rsidRDefault="00151E11" w:rsidP="00151E11">
      <w:pPr>
        <w:spacing w:after="0" w:line="240" w:lineRule="auto"/>
        <w:jc w:val="both"/>
        <w:rPr>
          <w:rFonts w:ascii="Times New Roman" w:hAnsi="Times New Roman" w:cs="Times New Roman"/>
          <w:sz w:val="28"/>
          <w:szCs w:val="28"/>
        </w:rPr>
      </w:pPr>
    </w:p>
    <w:p w:rsidR="008515EF" w:rsidRDefault="00151E11" w:rsidP="008515EF">
      <w:pPr>
        <w:spacing w:after="0" w:line="240" w:lineRule="auto"/>
        <w:jc w:val="both"/>
        <w:rPr>
          <w:rFonts w:ascii="Times New Roman" w:hAnsi="Times New Roman" w:cs="Times New Roman"/>
          <w:sz w:val="28"/>
          <w:szCs w:val="28"/>
        </w:rPr>
      </w:pPr>
      <w:r w:rsidRPr="00DA7646">
        <w:rPr>
          <w:rFonts w:ascii="Times New Roman" w:hAnsi="Times New Roman" w:cs="Times New Roman"/>
          <w:sz w:val="28"/>
          <w:szCs w:val="28"/>
        </w:rPr>
        <w:t xml:space="preserve">Приложение: </w:t>
      </w:r>
      <w:r w:rsidR="00843CA3">
        <w:rPr>
          <w:rFonts w:ascii="Times New Roman" w:hAnsi="Times New Roman" w:cs="Times New Roman"/>
          <w:sz w:val="28"/>
          <w:szCs w:val="28"/>
        </w:rPr>
        <w:t>памятка на тему «Мы против коррупции на дорогах» на 2</w:t>
      </w:r>
      <w:r w:rsidRPr="00DA7646">
        <w:rPr>
          <w:rFonts w:ascii="Times New Roman" w:hAnsi="Times New Roman" w:cs="Times New Roman"/>
          <w:sz w:val="28"/>
          <w:szCs w:val="28"/>
        </w:rPr>
        <w:t xml:space="preserve"> л.</w:t>
      </w:r>
      <w:r w:rsidR="00435290">
        <w:rPr>
          <w:rFonts w:ascii="Times New Roman" w:hAnsi="Times New Roman" w:cs="Times New Roman"/>
          <w:sz w:val="28"/>
          <w:szCs w:val="28"/>
        </w:rPr>
        <w:t xml:space="preserve">; </w:t>
      </w:r>
      <w:r w:rsidR="008515EF">
        <w:rPr>
          <w:rFonts w:ascii="Times New Roman" w:hAnsi="Times New Roman" w:cs="Times New Roman"/>
          <w:sz w:val="28"/>
          <w:szCs w:val="28"/>
        </w:rPr>
        <w:t xml:space="preserve">  </w:t>
      </w:r>
    </w:p>
    <w:p w:rsidR="008515EF" w:rsidRDefault="008515EF" w:rsidP="008515EF">
      <w:pPr>
        <w:spacing w:after="0" w:line="240" w:lineRule="auto"/>
        <w:ind w:left="1701"/>
        <w:jc w:val="both"/>
        <w:rPr>
          <w:rFonts w:ascii="Times New Roman" w:hAnsi="Times New Roman" w:cs="Times New Roman"/>
          <w:sz w:val="28"/>
          <w:szCs w:val="28"/>
        </w:rPr>
      </w:pPr>
      <w:r>
        <w:rPr>
          <w:rFonts w:ascii="Times New Roman" w:hAnsi="Times New Roman" w:cs="Times New Roman"/>
          <w:sz w:val="28"/>
          <w:szCs w:val="28"/>
        </w:rPr>
        <w:t>памятка на тему «Виды ответственности за коррупционные  правонарушения» на 2 л.</w:t>
      </w:r>
    </w:p>
    <w:p w:rsidR="00151E11" w:rsidRDefault="00151E11" w:rsidP="008515EF">
      <w:pPr>
        <w:shd w:val="clear" w:color="auto" w:fill="FFFFFF"/>
        <w:spacing w:after="0" w:line="240" w:lineRule="auto"/>
        <w:jc w:val="both"/>
        <w:rPr>
          <w:rFonts w:ascii="Times New Roman" w:hAnsi="Times New Roman" w:cs="Times New Roman"/>
          <w:sz w:val="28"/>
          <w:szCs w:val="28"/>
        </w:rPr>
      </w:pPr>
    </w:p>
    <w:p w:rsidR="008515EF" w:rsidRPr="00DA7646" w:rsidRDefault="008515EF" w:rsidP="008515EF">
      <w:pPr>
        <w:shd w:val="clear" w:color="auto" w:fill="FFFFFF"/>
        <w:spacing w:after="0" w:line="240" w:lineRule="auto"/>
        <w:jc w:val="both"/>
        <w:rPr>
          <w:rFonts w:ascii="Times New Roman" w:hAnsi="Times New Roman" w:cs="Times New Roman"/>
          <w:sz w:val="28"/>
          <w:szCs w:val="28"/>
        </w:rPr>
      </w:pPr>
    </w:p>
    <w:p w:rsidR="00151E11" w:rsidRPr="00CD3AF9" w:rsidRDefault="00843CA3" w:rsidP="008515EF">
      <w:pPr>
        <w:keepNext/>
        <w:spacing w:after="0" w:line="240" w:lineRule="exac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Прокурор </w:t>
      </w:r>
      <w:r w:rsidR="00151E11">
        <w:rPr>
          <w:rFonts w:ascii="Times New Roman" w:eastAsia="Times New Roman" w:hAnsi="Times New Roman" w:cs="Times New Roman"/>
          <w:sz w:val="28"/>
          <w:szCs w:val="28"/>
        </w:rPr>
        <w:t xml:space="preserve">Иркутского </w:t>
      </w:r>
      <w:r w:rsidR="00151E11" w:rsidRPr="00CD3AF9">
        <w:rPr>
          <w:rFonts w:ascii="Times New Roman" w:eastAsia="Times New Roman" w:hAnsi="Times New Roman" w:cs="Times New Roman"/>
          <w:sz w:val="28"/>
          <w:szCs w:val="28"/>
        </w:rPr>
        <w:t>района</w:t>
      </w:r>
    </w:p>
    <w:p w:rsidR="00151E11" w:rsidRPr="00CD3AF9" w:rsidRDefault="00151E11" w:rsidP="008515EF">
      <w:pPr>
        <w:keepNext/>
        <w:spacing w:after="0" w:line="240" w:lineRule="exact"/>
        <w:ind w:firstLine="708"/>
        <w:outlineLvl w:val="0"/>
        <w:rPr>
          <w:rFonts w:ascii="Times New Roman" w:eastAsia="Times New Roman" w:hAnsi="Times New Roman" w:cs="Times New Roman"/>
          <w:sz w:val="28"/>
          <w:szCs w:val="28"/>
        </w:rPr>
      </w:pPr>
    </w:p>
    <w:p w:rsidR="00151E11" w:rsidRPr="00CD3AF9" w:rsidRDefault="00843CA3" w:rsidP="008515EF">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старший </w:t>
      </w:r>
      <w:r w:rsidR="00151E11" w:rsidRPr="00CD3AF9">
        <w:rPr>
          <w:rFonts w:ascii="Times New Roman" w:eastAsia="Times New Roman" w:hAnsi="Times New Roman" w:cs="Times New Roman"/>
          <w:sz w:val="28"/>
          <w:szCs w:val="28"/>
        </w:rPr>
        <w:t xml:space="preserve">советник юстиции               </w:t>
      </w:r>
      <w:r>
        <w:rPr>
          <w:rFonts w:ascii="Times New Roman" w:eastAsia="Times New Roman" w:hAnsi="Times New Roman" w:cs="Times New Roman"/>
          <w:sz w:val="28"/>
          <w:szCs w:val="28"/>
        </w:rPr>
        <w:t xml:space="preserve">                          </w:t>
      </w:r>
      <w:r w:rsidR="00151E11" w:rsidRPr="00CD3AF9">
        <w:rPr>
          <w:rFonts w:ascii="Times New Roman" w:eastAsia="Times New Roman" w:hAnsi="Times New Roman" w:cs="Times New Roman"/>
          <w:sz w:val="28"/>
          <w:szCs w:val="28"/>
        </w:rPr>
        <w:t xml:space="preserve">          </w:t>
      </w:r>
      <w:r w:rsidR="00151E11">
        <w:rPr>
          <w:rFonts w:ascii="Times New Roman" w:eastAsia="Times New Roman" w:hAnsi="Times New Roman" w:cs="Times New Roman"/>
          <w:sz w:val="28"/>
          <w:szCs w:val="28"/>
        </w:rPr>
        <w:t xml:space="preserve"> </w:t>
      </w:r>
      <w:r w:rsidR="00151E11" w:rsidRPr="00CD3A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Ю.Б. Забродина </w:t>
      </w:r>
    </w:p>
    <w:p w:rsidR="00151E11" w:rsidRDefault="00151E11" w:rsidP="008515EF">
      <w:pPr>
        <w:shd w:val="clear" w:color="auto" w:fill="FFFFFF"/>
        <w:spacing w:after="0" w:line="240" w:lineRule="exact"/>
        <w:ind w:firstLine="709"/>
        <w:jc w:val="both"/>
        <w:rPr>
          <w:rFonts w:ascii="Times New Roman" w:eastAsia="Times New Roman" w:hAnsi="Times New Roman" w:cs="Times New Roman"/>
          <w:sz w:val="28"/>
          <w:szCs w:val="28"/>
        </w:rPr>
      </w:pPr>
    </w:p>
    <w:p w:rsidR="00151E11" w:rsidRDefault="00151E11" w:rsidP="00151E11">
      <w:pPr>
        <w:shd w:val="clear" w:color="auto" w:fill="FFFFFF"/>
        <w:spacing w:after="0" w:line="240" w:lineRule="auto"/>
        <w:ind w:firstLine="709"/>
        <w:jc w:val="both"/>
        <w:rPr>
          <w:rFonts w:ascii="Times New Roman" w:eastAsia="Times New Roman" w:hAnsi="Times New Roman" w:cs="Times New Roman"/>
          <w:sz w:val="28"/>
          <w:szCs w:val="28"/>
        </w:rPr>
      </w:pPr>
    </w:p>
    <w:p w:rsidR="00151E11" w:rsidRDefault="00151E11" w:rsidP="00151E11">
      <w:pPr>
        <w:shd w:val="clear" w:color="auto" w:fill="FFFFFF"/>
        <w:spacing w:after="0" w:line="240" w:lineRule="auto"/>
        <w:ind w:firstLine="709"/>
        <w:jc w:val="both"/>
        <w:rPr>
          <w:rFonts w:ascii="Times New Roman" w:eastAsia="Times New Roman" w:hAnsi="Times New Roman" w:cs="Times New Roman"/>
          <w:sz w:val="28"/>
          <w:szCs w:val="28"/>
        </w:rPr>
      </w:pPr>
    </w:p>
    <w:p w:rsidR="00151E11" w:rsidRDefault="00151E11" w:rsidP="00151E11">
      <w:pPr>
        <w:shd w:val="clear" w:color="auto" w:fill="FFFFFF"/>
        <w:spacing w:after="0" w:line="240" w:lineRule="auto"/>
        <w:ind w:firstLine="709"/>
        <w:jc w:val="both"/>
        <w:rPr>
          <w:rFonts w:ascii="Times New Roman" w:eastAsia="Times New Roman" w:hAnsi="Times New Roman" w:cs="Times New Roman"/>
          <w:sz w:val="28"/>
          <w:szCs w:val="28"/>
        </w:rPr>
      </w:pPr>
    </w:p>
    <w:p w:rsidR="00151E11" w:rsidRDefault="00151E11" w:rsidP="00151E11">
      <w:pPr>
        <w:shd w:val="clear" w:color="auto" w:fill="FFFFFF"/>
        <w:spacing w:after="0" w:line="240" w:lineRule="auto"/>
        <w:ind w:firstLine="709"/>
        <w:jc w:val="both"/>
        <w:rPr>
          <w:rFonts w:ascii="Times New Roman" w:eastAsia="Times New Roman" w:hAnsi="Times New Roman" w:cs="Times New Roman"/>
          <w:sz w:val="28"/>
          <w:szCs w:val="28"/>
        </w:rPr>
      </w:pPr>
    </w:p>
    <w:p w:rsidR="00151E11" w:rsidRDefault="00151E11" w:rsidP="00151E11">
      <w:pPr>
        <w:shd w:val="clear" w:color="auto" w:fill="FFFFFF"/>
        <w:spacing w:after="0" w:line="240" w:lineRule="auto"/>
        <w:ind w:firstLine="709"/>
        <w:jc w:val="both"/>
        <w:rPr>
          <w:rFonts w:ascii="Times New Roman" w:eastAsia="Times New Roman" w:hAnsi="Times New Roman" w:cs="Times New Roman"/>
          <w:sz w:val="28"/>
          <w:szCs w:val="28"/>
        </w:rPr>
      </w:pPr>
    </w:p>
    <w:p w:rsidR="00151E11" w:rsidRDefault="00151E11" w:rsidP="00151E11">
      <w:pPr>
        <w:shd w:val="clear" w:color="auto" w:fill="FFFFFF"/>
        <w:spacing w:after="0" w:line="240" w:lineRule="auto"/>
        <w:ind w:firstLine="709"/>
        <w:jc w:val="both"/>
        <w:rPr>
          <w:rFonts w:ascii="Times New Roman" w:eastAsia="Times New Roman" w:hAnsi="Times New Roman" w:cs="Times New Roman"/>
          <w:sz w:val="28"/>
          <w:szCs w:val="28"/>
        </w:rPr>
      </w:pPr>
    </w:p>
    <w:p w:rsidR="00151E11" w:rsidRDefault="00151E11" w:rsidP="00151E11">
      <w:pPr>
        <w:shd w:val="clear" w:color="auto" w:fill="FFFFFF"/>
        <w:spacing w:after="0" w:line="240" w:lineRule="auto"/>
        <w:ind w:firstLine="709"/>
        <w:jc w:val="both"/>
        <w:rPr>
          <w:rFonts w:ascii="Times New Roman" w:eastAsia="Times New Roman" w:hAnsi="Times New Roman" w:cs="Times New Roman"/>
          <w:sz w:val="28"/>
          <w:szCs w:val="28"/>
        </w:rPr>
      </w:pPr>
    </w:p>
    <w:p w:rsidR="00151E11" w:rsidRDefault="00151E11" w:rsidP="00151E11">
      <w:pPr>
        <w:shd w:val="clear" w:color="auto" w:fill="FFFFFF"/>
        <w:spacing w:after="0" w:line="240" w:lineRule="auto"/>
        <w:ind w:firstLine="709"/>
        <w:jc w:val="both"/>
        <w:rPr>
          <w:rFonts w:ascii="Times New Roman" w:eastAsia="Times New Roman" w:hAnsi="Times New Roman" w:cs="Times New Roman"/>
          <w:sz w:val="28"/>
          <w:szCs w:val="28"/>
        </w:rPr>
      </w:pPr>
    </w:p>
    <w:p w:rsidR="00151E11" w:rsidRDefault="00151E11" w:rsidP="00151E11">
      <w:pPr>
        <w:shd w:val="clear" w:color="auto" w:fill="FFFFFF"/>
        <w:spacing w:after="0" w:line="240" w:lineRule="auto"/>
        <w:ind w:firstLine="709"/>
        <w:jc w:val="both"/>
        <w:rPr>
          <w:rFonts w:ascii="Times New Roman" w:eastAsia="Times New Roman" w:hAnsi="Times New Roman" w:cs="Times New Roman"/>
          <w:sz w:val="28"/>
          <w:szCs w:val="28"/>
        </w:rPr>
      </w:pPr>
    </w:p>
    <w:p w:rsidR="008515EF" w:rsidRDefault="008515EF" w:rsidP="00151E11">
      <w:pPr>
        <w:shd w:val="clear" w:color="auto" w:fill="FFFFFF"/>
        <w:spacing w:after="0" w:line="240" w:lineRule="auto"/>
        <w:ind w:firstLine="709"/>
        <w:jc w:val="both"/>
        <w:rPr>
          <w:rFonts w:ascii="Times New Roman" w:eastAsia="Times New Roman" w:hAnsi="Times New Roman" w:cs="Times New Roman"/>
          <w:sz w:val="28"/>
          <w:szCs w:val="28"/>
        </w:rPr>
      </w:pPr>
    </w:p>
    <w:p w:rsidR="00151E11" w:rsidRPr="0036086B" w:rsidRDefault="00151E11" w:rsidP="00151E11">
      <w:pPr>
        <w:shd w:val="clear" w:color="auto" w:fill="FFFFFF"/>
        <w:spacing w:after="0" w:line="240" w:lineRule="auto"/>
        <w:ind w:firstLine="709"/>
        <w:jc w:val="both"/>
        <w:rPr>
          <w:rFonts w:ascii="Times New Roman" w:eastAsia="Times New Roman" w:hAnsi="Times New Roman" w:cs="Times New Roman"/>
          <w:sz w:val="20"/>
          <w:szCs w:val="20"/>
        </w:rPr>
      </w:pPr>
    </w:p>
    <w:p w:rsidR="00151E11" w:rsidRPr="0036086B" w:rsidRDefault="00151E11" w:rsidP="00151E11">
      <w:pPr>
        <w:shd w:val="clear" w:color="auto" w:fill="FFFFFF"/>
        <w:spacing w:after="0" w:line="240" w:lineRule="auto"/>
        <w:jc w:val="both"/>
        <w:rPr>
          <w:rFonts w:ascii="Times New Roman" w:eastAsia="Times New Roman" w:hAnsi="Times New Roman" w:cs="Times New Roman"/>
          <w:sz w:val="20"/>
          <w:szCs w:val="20"/>
        </w:rPr>
      </w:pPr>
      <w:r w:rsidRPr="0036086B">
        <w:rPr>
          <w:rFonts w:ascii="Times New Roman" w:eastAsia="Times New Roman" w:hAnsi="Times New Roman" w:cs="Times New Roman"/>
          <w:sz w:val="20"/>
          <w:szCs w:val="20"/>
        </w:rPr>
        <w:t>исп. А.А. Комарова, тел. 29-00-83</w:t>
      </w:r>
    </w:p>
    <w:p w:rsidR="00151E11" w:rsidRPr="00151E11" w:rsidRDefault="00151E11" w:rsidP="00FC4031">
      <w:pPr>
        <w:spacing w:after="0" w:line="240" w:lineRule="auto"/>
        <w:jc w:val="center"/>
        <w:rPr>
          <w:rFonts w:ascii="Times New Roman" w:hAnsi="Times New Roman" w:cs="Times New Roman"/>
          <w:sz w:val="28"/>
          <w:szCs w:val="28"/>
        </w:rPr>
      </w:pPr>
    </w:p>
    <w:p w:rsidR="00151E11" w:rsidRPr="00151E11" w:rsidRDefault="00151E11" w:rsidP="00FC4031">
      <w:pPr>
        <w:spacing w:after="0" w:line="240" w:lineRule="auto"/>
        <w:jc w:val="center"/>
        <w:rPr>
          <w:rFonts w:ascii="Times New Roman" w:hAnsi="Times New Roman" w:cs="Times New Roman"/>
          <w:sz w:val="28"/>
          <w:szCs w:val="28"/>
        </w:rPr>
      </w:pPr>
    </w:p>
    <w:p w:rsidR="00151E11" w:rsidRPr="00151E11" w:rsidRDefault="00151E11" w:rsidP="00FC4031">
      <w:pPr>
        <w:spacing w:after="0" w:line="240" w:lineRule="auto"/>
        <w:jc w:val="center"/>
        <w:rPr>
          <w:rFonts w:ascii="Times New Roman" w:hAnsi="Times New Roman" w:cs="Times New Roman"/>
          <w:sz w:val="28"/>
          <w:szCs w:val="28"/>
        </w:rPr>
      </w:pPr>
    </w:p>
    <w:p w:rsidR="001965F4" w:rsidRPr="00FC4031" w:rsidRDefault="001965F4" w:rsidP="00FC4031">
      <w:pPr>
        <w:spacing w:after="0" w:line="240" w:lineRule="auto"/>
        <w:jc w:val="center"/>
        <w:rPr>
          <w:rFonts w:ascii="Times New Roman" w:hAnsi="Times New Roman" w:cs="Times New Roman"/>
          <w:sz w:val="28"/>
          <w:szCs w:val="28"/>
        </w:rPr>
      </w:pPr>
      <w:r w:rsidRPr="00FC4031">
        <w:rPr>
          <w:rFonts w:ascii="Times New Roman" w:hAnsi="Times New Roman" w:cs="Times New Roman"/>
          <w:sz w:val="28"/>
          <w:szCs w:val="28"/>
        </w:rPr>
        <w:t>МЫ ПРОТИВ КОРРУПЦИИ НА ДОРОГАХ!</w:t>
      </w:r>
    </w:p>
    <w:p w:rsidR="001965F4" w:rsidRPr="00FC4031" w:rsidRDefault="001965F4" w:rsidP="00FC4031">
      <w:p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ВАШ АВТОМОБИЛЬ ОСТАНОВИЛ СОТРУДНИК ГИБДД…</w:t>
      </w:r>
    </w:p>
    <w:p w:rsidR="001965F4" w:rsidRPr="00FC4031" w:rsidRDefault="001965F4" w:rsidP="00FC4031">
      <w:pPr>
        <w:spacing w:after="0" w:line="240" w:lineRule="auto"/>
        <w:jc w:val="both"/>
        <w:rPr>
          <w:rFonts w:ascii="Times New Roman" w:hAnsi="Times New Roman" w:cs="Times New Roman"/>
          <w:sz w:val="28"/>
          <w:szCs w:val="28"/>
          <w:lang w:val="en-US"/>
        </w:rPr>
      </w:pPr>
      <w:r w:rsidRPr="00FC4031">
        <w:rPr>
          <w:rFonts w:ascii="Times New Roman" w:hAnsi="Times New Roman" w:cs="Times New Roman"/>
          <w:sz w:val="28"/>
          <w:szCs w:val="28"/>
        </w:rPr>
        <w:t>Сотрудник обязан:</w:t>
      </w:r>
    </w:p>
    <w:p w:rsidR="001965F4" w:rsidRPr="00FC4031" w:rsidRDefault="001965F4" w:rsidP="00FC4031">
      <w:pPr>
        <w:pStyle w:val="a3"/>
        <w:numPr>
          <w:ilvl w:val="0"/>
          <w:numId w:val="1"/>
        </w:num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представиться, отчетливо произнести фамилию, имя, отчество, звание и должность;</w:t>
      </w:r>
    </w:p>
    <w:p w:rsidR="001965F4" w:rsidRPr="00FC4031" w:rsidRDefault="001965F4" w:rsidP="00FC4031">
      <w:pPr>
        <w:pStyle w:val="a3"/>
        <w:numPr>
          <w:ilvl w:val="0"/>
          <w:numId w:val="1"/>
        </w:num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показать служебное удостоверение, если вы попросите;</w:t>
      </w:r>
    </w:p>
    <w:p w:rsidR="001965F4" w:rsidRPr="00FC4031" w:rsidRDefault="001965F4" w:rsidP="00FC4031">
      <w:pPr>
        <w:pStyle w:val="a3"/>
        <w:numPr>
          <w:ilvl w:val="0"/>
          <w:numId w:val="1"/>
        </w:num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объяснить причину остановки.</w:t>
      </w:r>
    </w:p>
    <w:p w:rsidR="001965F4" w:rsidRPr="00FC4031" w:rsidRDefault="001965F4" w:rsidP="00FC4031">
      <w:pPr>
        <w:spacing w:after="0" w:line="240" w:lineRule="auto"/>
        <w:ind w:firstLine="360"/>
        <w:jc w:val="both"/>
        <w:rPr>
          <w:rFonts w:ascii="Times New Roman" w:hAnsi="Times New Roman" w:cs="Times New Roman"/>
          <w:sz w:val="28"/>
          <w:szCs w:val="28"/>
        </w:rPr>
      </w:pPr>
      <w:r w:rsidRPr="00FC4031">
        <w:rPr>
          <w:rFonts w:ascii="Times New Roman" w:hAnsi="Times New Roman" w:cs="Times New Roman"/>
          <w:sz w:val="28"/>
          <w:szCs w:val="28"/>
        </w:rPr>
        <w:t>Если вы признаете, что нарушили правила дорожного движения, и нарушение при этом несерьезное, инспектор ГИБДД вынесет постановление об административном правонарушении и выпишет предупреждение или штраф. А если нарушение серьезное или вы не согласны с решением инспектора, тогда он составит протокол об административном правонарушении.</w:t>
      </w:r>
    </w:p>
    <w:p w:rsidR="001965F4" w:rsidRPr="00FC4031" w:rsidRDefault="001965F4" w:rsidP="00FC4031">
      <w:pPr>
        <w:spacing w:after="0" w:line="240" w:lineRule="auto"/>
        <w:ind w:firstLine="360"/>
        <w:jc w:val="both"/>
        <w:rPr>
          <w:rFonts w:ascii="Times New Roman" w:hAnsi="Times New Roman" w:cs="Times New Roman"/>
          <w:sz w:val="28"/>
          <w:szCs w:val="28"/>
        </w:rPr>
      </w:pPr>
      <w:r w:rsidRPr="00FC4031">
        <w:rPr>
          <w:rFonts w:ascii="Times New Roman" w:hAnsi="Times New Roman" w:cs="Times New Roman"/>
          <w:sz w:val="28"/>
          <w:szCs w:val="28"/>
        </w:rPr>
        <w:t xml:space="preserve">Штраф нужно будет оплатить </w:t>
      </w:r>
      <w:r w:rsidR="00FC4031">
        <w:rPr>
          <w:rFonts w:ascii="Times New Roman" w:hAnsi="Times New Roman" w:cs="Times New Roman"/>
          <w:sz w:val="28"/>
          <w:szCs w:val="28"/>
        </w:rPr>
        <w:t>в</w:t>
      </w:r>
      <w:r w:rsidRPr="00FC4031">
        <w:rPr>
          <w:rFonts w:ascii="Times New Roman" w:hAnsi="Times New Roman" w:cs="Times New Roman"/>
          <w:sz w:val="28"/>
          <w:szCs w:val="28"/>
        </w:rPr>
        <w:t xml:space="preserve"> ТЕЧЕНИЕ 60 ДНЕЙ! Некоторые виды штрафов можно оплатить с 50%-ной скидкой, если успеете за 20 дней.</w:t>
      </w:r>
    </w:p>
    <w:p w:rsidR="001965F4" w:rsidRPr="00FC4031" w:rsidRDefault="001965F4" w:rsidP="00FC4031">
      <w:pPr>
        <w:spacing w:after="0" w:line="240" w:lineRule="auto"/>
        <w:ind w:firstLine="360"/>
        <w:jc w:val="both"/>
        <w:rPr>
          <w:rFonts w:ascii="Times New Roman" w:hAnsi="Times New Roman" w:cs="Times New Roman"/>
          <w:sz w:val="28"/>
          <w:szCs w:val="28"/>
        </w:rPr>
      </w:pPr>
      <w:r w:rsidRPr="00FC4031">
        <w:rPr>
          <w:rFonts w:ascii="Times New Roman" w:hAnsi="Times New Roman" w:cs="Times New Roman"/>
          <w:sz w:val="28"/>
          <w:szCs w:val="28"/>
        </w:rPr>
        <w:t>Вместе с копией постановления о назначении штрафа вам может быть вручен бланк платежного документа, где есть информация о получателе штрафа, сумма и номер постановления. Эти данные нужны, чтобы правильно заполнить платежное поручение для оплаты.</w:t>
      </w:r>
    </w:p>
    <w:p w:rsidR="001965F4" w:rsidRPr="00FC4031" w:rsidRDefault="001965F4" w:rsidP="00FC4031">
      <w:pPr>
        <w:spacing w:after="0" w:line="240" w:lineRule="auto"/>
        <w:ind w:firstLine="708"/>
        <w:jc w:val="both"/>
        <w:rPr>
          <w:rFonts w:ascii="Times New Roman" w:hAnsi="Times New Roman" w:cs="Times New Roman"/>
          <w:sz w:val="28"/>
          <w:szCs w:val="28"/>
        </w:rPr>
      </w:pPr>
      <w:r w:rsidRPr="00FC4031">
        <w:rPr>
          <w:rFonts w:ascii="Times New Roman" w:hAnsi="Times New Roman" w:cs="Times New Roman"/>
          <w:sz w:val="28"/>
          <w:szCs w:val="28"/>
        </w:rPr>
        <w:t xml:space="preserve">Если инспектор требует </w:t>
      </w:r>
      <w:proofErr w:type="gramStart"/>
      <w:r w:rsidRPr="00FC4031">
        <w:rPr>
          <w:rFonts w:ascii="Times New Roman" w:hAnsi="Times New Roman" w:cs="Times New Roman"/>
          <w:sz w:val="28"/>
          <w:szCs w:val="28"/>
        </w:rPr>
        <w:t>оплатить штраф на</w:t>
      </w:r>
      <w:proofErr w:type="gramEnd"/>
      <w:r w:rsidRPr="00FC4031">
        <w:rPr>
          <w:rFonts w:ascii="Times New Roman" w:hAnsi="Times New Roman" w:cs="Times New Roman"/>
          <w:sz w:val="28"/>
          <w:szCs w:val="28"/>
        </w:rPr>
        <w:t xml:space="preserve"> месте... ЗНАЧИТ, СКОРЕЕ ВСЕГО, ОН ПРОСИТ ВЗЯТКУ. ТРЕБОВАНИЕ </w:t>
      </w:r>
      <w:proofErr w:type="gramStart"/>
      <w:r w:rsidRPr="00FC4031">
        <w:rPr>
          <w:rFonts w:ascii="Times New Roman" w:hAnsi="Times New Roman" w:cs="Times New Roman"/>
          <w:sz w:val="28"/>
          <w:szCs w:val="28"/>
        </w:rPr>
        <w:t>ОПЛАТИТЬ ШТРАФ НА</w:t>
      </w:r>
      <w:proofErr w:type="gramEnd"/>
      <w:r w:rsidRPr="00FC4031">
        <w:rPr>
          <w:rFonts w:ascii="Times New Roman" w:hAnsi="Times New Roman" w:cs="Times New Roman"/>
          <w:sz w:val="28"/>
          <w:szCs w:val="28"/>
        </w:rPr>
        <w:t xml:space="preserve"> МЕСТЕ НЕЗАКОННО.</w:t>
      </w:r>
    </w:p>
    <w:p w:rsidR="00881865" w:rsidRPr="00FC4031" w:rsidRDefault="001965F4" w:rsidP="00FC4031">
      <w:pPr>
        <w:spacing w:after="0" w:line="240" w:lineRule="auto"/>
        <w:jc w:val="center"/>
        <w:rPr>
          <w:rFonts w:ascii="Times New Roman" w:hAnsi="Times New Roman" w:cs="Times New Roman"/>
          <w:sz w:val="28"/>
          <w:szCs w:val="28"/>
        </w:rPr>
      </w:pPr>
      <w:r w:rsidRPr="00FC4031">
        <w:rPr>
          <w:rFonts w:ascii="Times New Roman" w:hAnsi="Times New Roman" w:cs="Times New Roman"/>
          <w:sz w:val="28"/>
          <w:szCs w:val="28"/>
        </w:rPr>
        <w:t>ТЕПЕРЬ МЫ ПОДРОБНО РАССКАЖЕМ, ЧТО ТАКОЕ ВЗЯТКА</w:t>
      </w:r>
    </w:p>
    <w:p w:rsidR="001965F4" w:rsidRPr="00FC4031" w:rsidRDefault="001965F4" w:rsidP="00FC4031">
      <w:pPr>
        <w:spacing w:after="0" w:line="240" w:lineRule="auto"/>
        <w:ind w:firstLine="708"/>
        <w:jc w:val="both"/>
        <w:rPr>
          <w:rFonts w:ascii="Times New Roman" w:hAnsi="Times New Roman" w:cs="Times New Roman"/>
          <w:sz w:val="28"/>
          <w:szCs w:val="28"/>
        </w:rPr>
      </w:pPr>
      <w:r w:rsidRPr="00FC4031">
        <w:rPr>
          <w:rFonts w:ascii="Times New Roman" w:hAnsi="Times New Roman" w:cs="Times New Roman"/>
          <w:sz w:val="28"/>
          <w:szCs w:val="28"/>
        </w:rPr>
        <w:t>Взятка – это дача или получение должностным лицом материальных ценностей, например,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(бездействия) в пользу того, кто дает взятку, либо иных лиц. Обязательное условие – действие (бездействие) входит в служебные полномочия этого должностного лица.</w:t>
      </w:r>
    </w:p>
    <w:p w:rsidR="001965F4" w:rsidRPr="00FC4031" w:rsidRDefault="001965F4" w:rsidP="00FC4031">
      <w:pPr>
        <w:spacing w:after="0" w:line="240" w:lineRule="auto"/>
        <w:jc w:val="center"/>
        <w:rPr>
          <w:rFonts w:ascii="Times New Roman" w:hAnsi="Times New Roman" w:cs="Times New Roman"/>
          <w:sz w:val="28"/>
          <w:szCs w:val="28"/>
        </w:rPr>
      </w:pPr>
      <w:r w:rsidRPr="00FC4031">
        <w:rPr>
          <w:rFonts w:ascii="Times New Roman" w:hAnsi="Times New Roman" w:cs="Times New Roman"/>
          <w:sz w:val="28"/>
          <w:szCs w:val="28"/>
        </w:rPr>
        <w:t>КАКИЕ БЫВАЮТ ВЗЯТКИ</w:t>
      </w:r>
    </w:p>
    <w:p w:rsidR="001965F4" w:rsidRPr="00FC4031" w:rsidRDefault="001965F4" w:rsidP="00FC4031">
      <w:p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-Бывает взятка-подкуп, когда между тем, кто дает, и тем, кто берет взятку, есть предварительная договорённость.</w:t>
      </w:r>
    </w:p>
    <w:p w:rsidR="001965F4" w:rsidRPr="00FC4031" w:rsidRDefault="001965F4" w:rsidP="00FC4031">
      <w:p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-Бывает взятка-благодарность, когда взятка передаётся за уже совершенное должностным лицом действие или бездействие (законное или незаконное) без предварительной договорённости.</w:t>
      </w:r>
    </w:p>
    <w:p w:rsidR="00881865" w:rsidRPr="00FC4031" w:rsidRDefault="00881865" w:rsidP="00FC4031">
      <w:pPr>
        <w:spacing w:after="0" w:line="240" w:lineRule="auto"/>
        <w:jc w:val="center"/>
        <w:rPr>
          <w:rFonts w:ascii="Times New Roman" w:hAnsi="Times New Roman" w:cs="Times New Roman"/>
          <w:sz w:val="28"/>
          <w:szCs w:val="28"/>
        </w:rPr>
      </w:pPr>
      <w:r w:rsidRPr="00FC4031">
        <w:rPr>
          <w:rFonts w:ascii="Times New Roman" w:hAnsi="Times New Roman" w:cs="Times New Roman"/>
          <w:sz w:val="28"/>
          <w:szCs w:val="28"/>
        </w:rPr>
        <w:t>ЧТО ТОЖЕ СЧИТАЕТСЯ ВЗЯТКОЙ</w:t>
      </w:r>
    </w:p>
    <w:p w:rsidR="00881865" w:rsidRPr="00FC4031" w:rsidRDefault="00881865" w:rsidP="00FC4031">
      <w:pPr>
        <w:spacing w:after="0" w:line="240" w:lineRule="auto"/>
        <w:ind w:firstLine="708"/>
        <w:jc w:val="both"/>
        <w:rPr>
          <w:rFonts w:ascii="Times New Roman" w:hAnsi="Times New Roman" w:cs="Times New Roman"/>
          <w:sz w:val="28"/>
          <w:szCs w:val="28"/>
        </w:rPr>
      </w:pPr>
      <w:r w:rsidRPr="00FC4031">
        <w:rPr>
          <w:rFonts w:ascii="Times New Roman" w:hAnsi="Times New Roman" w:cs="Times New Roman"/>
          <w:sz w:val="28"/>
          <w:szCs w:val="28"/>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881865" w:rsidRPr="00FC4031" w:rsidRDefault="00881865" w:rsidP="00FC4031">
      <w:pPr>
        <w:spacing w:after="0" w:line="240" w:lineRule="auto"/>
        <w:ind w:firstLine="708"/>
        <w:jc w:val="both"/>
        <w:rPr>
          <w:rFonts w:ascii="Times New Roman" w:hAnsi="Times New Roman" w:cs="Times New Roman"/>
          <w:sz w:val="28"/>
          <w:szCs w:val="28"/>
        </w:rPr>
      </w:pPr>
      <w:r w:rsidRPr="00FC4031">
        <w:rPr>
          <w:rFonts w:ascii="Times New Roman" w:hAnsi="Times New Roman" w:cs="Times New Roman"/>
          <w:sz w:val="28"/>
          <w:szCs w:val="28"/>
        </w:rPr>
        <w:t>ВЗЯТКА СЧИТАЕТСЯ ПОЛУЧЕННОЙ, КОГДА Человек её принимает в физическом смысле (берет в руки; кладёт в карман, сумку, портфель, автомобиль). Человек соглашается с её передачей (положили на стол, перечислили на счёт).</w:t>
      </w:r>
    </w:p>
    <w:p w:rsidR="00881865" w:rsidRPr="00FC4031" w:rsidRDefault="00881865" w:rsidP="00FC4031">
      <w:pPr>
        <w:spacing w:after="0" w:line="240" w:lineRule="auto"/>
        <w:ind w:firstLine="708"/>
        <w:jc w:val="both"/>
        <w:rPr>
          <w:rFonts w:ascii="Times New Roman" w:hAnsi="Times New Roman" w:cs="Times New Roman"/>
          <w:sz w:val="28"/>
          <w:szCs w:val="28"/>
        </w:rPr>
      </w:pPr>
      <w:r w:rsidRPr="00FC4031">
        <w:rPr>
          <w:rFonts w:ascii="Times New Roman" w:hAnsi="Times New Roman" w:cs="Times New Roman"/>
          <w:sz w:val="28"/>
          <w:szCs w:val="28"/>
        </w:rPr>
        <w:t>ИТАК, ИНСПЕКТОР ГИБДД ПРЕДЛАГАЕТ “ДОГОВОРИТЬСЯ”.</w:t>
      </w:r>
    </w:p>
    <w:p w:rsidR="00881865" w:rsidRPr="00FC4031" w:rsidRDefault="00881865" w:rsidP="00FC4031">
      <w:pPr>
        <w:spacing w:after="0" w:line="240" w:lineRule="auto"/>
        <w:ind w:firstLine="708"/>
        <w:jc w:val="both"/>
        <w:rPr>
          <w:rFonts w:ascii="Times New Roman" w:hAnsi="Times New Roman" w:cs="Times New Roman"/>
          <w:sz w:val="28"/>
          <w:szCs w:val="28"/>
        </w:rPr>
      </w:pPr>
      <w:r w:rsidRPr="00FC4031">
        <w:rPr>
          <w:rFonts w:ascii="Times New Roman" w:hAnsi="Times New Roman" w:cs="Times New Roman"/>
          <w:sz w:val="28"/>
          <w:szCs w:val="28"/>
        </w:rPr>
        <w:t>ВАШИ ДЕЙСТВИЯ?</w:t>
      </w:r>
    </w:p>
    <w:p w:rsidR="001965F4" w:rsidRPr="00FC4031" w:rsidRDefault="00881865" w:rsidP="00FC4031">
      <w:p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 xml:space="preserve">НЕ ПРЕДЛАГАЙТЕ И НЕ ДАВАЙТЕ ВЗЯТКУ! Иначе вы сами совершите преступление (статья 291 Уголовного кодекса Российской Федерации). </w:t>
      </w:r>
      <w:r w:rsidRPr="00FC4031">
        <w:rPr>
          <w:rFonts w:ascii="Times New Roman" w:hAnsi="Times New Roman" w:cs="Times New Roman"/>
          <w:sz w:val="28"/>
          <w:szCs w:val="28"/>
        </w:rPr>
        <w:lastRenderedPageBreak/>
        <w:t>Выслушайте требования вымогателя, чтобы обратиться в полицию. Когда вы останетесь один, немедленно звоните в полицию! Если у вас осталась запись разговора, сохраните ее для передачи в полицию.</w:t>
      </w:r>
    </w:p>
    <w:p w:rsidR="00881865" w:rsidRPr="00FC4031" w:rsidRDefault="00881865" w:rsidP="00FC4031">
      <w:p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ПРЕЖДЕ ЧЕМ НАПИСАТЬ ЗАЯВЛЕНИЕ... ПОМНИТЕ, 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881865" w:rsidRPr="00FC4031" w:rsidRDefault="00881865" w:rsidP="00FC4031">
      <w:p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КАК ПРИВЛЕЧЬ ВЫМОГАТЕЛЯ К ОТВЕТСТВЕННОСТИ? Заявление о преступлении вы можете сделать в устном или письменном виде. Письменное заявление о преступлении обязательно подпишите. Укажите почтовый или электронный адрес, куда должен будет прийти ответ. 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личность.</w:t>
      </w:r>
    </w:p>
    <w:p w:rsidR="00881865" w:rsidRPr="00FC4031" w:rsidRDefault="00881865" w:rsidP="00FC4031">
      <w:pPr>
        <w:spacing w:after="0" w:line="240" w:lineRule="auto"/>
        <w:ind w:firstLine="708"/>
        <w:jc w:val="both"/>
        <w:rPr>
          <w:rFonts w:ascii="Times New Roman" w:hAnsi="Times New Roman" w:cs="Times New Roman"/>
          <w:sz w:val="28"/>
          <w:szCs w:val="28"/>
        </w:rPr>
      </w:pPr>
      <w:r w:rsidRPr="00FC4031">
        <w:rPr>
          <w:rFonts w:ascii="Times New Roman" w:hAnsi="Times New Roman" w:cs="Times New Roman"/>
          <w:sz w:val="28"/>
          <w:szCs w:val="28"/>
        </w:rPr>
        <w:t>Вас предупредят об уголовной ответственности за заведомо ложный донос в соответствии со статьей 306 Уголовного кодекса Российской Федерации, о чем в протоколе будет сделана отметка. Подпишите.</w:t>
      </w:r>
    </w:p>
    <w:p w:rsidR="00881865" w:rsidRPr="00FC4031" w:rsidRDefault="00881865" w:rsidP="00FC4031">
      <w:pPr>
        <w:spacing w:after="0" w:line="240" w:lineRule="auto"/>
        <w:ind w:firstLine="708"/>
        <w:jc w:val="both"/>
        <w:rPr>
          <w:rFonts w:ascii="Times New Roman" w:hAnsi="Times New Roman" w:cs="Times New Roman"/>
          <w:sz w:val="28"/>
          <w:szCs w:val="28"/>
        </w:rPr>
      </w:pPr>
      <w:r w:rsidRPr="00FC4031">
        <w:rPr>
          <w:rFonts w:ascii="Times New Roman" w:hAnsi="Times New Roman" w:cs="Times New Roman"/>
          <w:sz w:val="28"/>
          <w:szCs w:val="28"/>
        </w:rPr>
        <w:t>При регистрации заявления вы должны получить талон-уведомление, в котором указывается порядковый номер заявления по книге учета сообщений и дата его принятия.</w:t>
      </w:r>
    </w:p>
    <w:p w:rsidR="00881865" w:rsidRPr="00FC4031" w:rsidRDefault="00881865" w:rsidP="00FC4031">
      <w:pPr>
        <w:spacing w:after="0" w:line="240" w:lineRule="auto"/>
        <w:jc w:val="center"/>
        <w:rPr>
          <w:rFonts w:ascii="Times New Roman" w:hAnsi="Times New Roman" w:cs="Times New Roman"/>
          <w:sz w:val="28"/>
          <w:szCs w:val="28"/>
        </w:rPr>
      </w:pPr>
      <w:r w:rsidRPr="00FC4031">
        <w:rPr>
          <w:rFonts w:ascii="Times New Roman" w:hAnsi="Times New Roman" w:cs="Times New Roman"/>
          <w:sz w:val="28"/>
          <w:szCs w:val="28"/>
        </w:rPr>
        <w:t>ЧТО ЖДЕТ ВЫМОГАТЕЛЯ</w:t>
      </w:r>
    </w:p>
    <w:p w:rsidR="00881865" w:rsidRPr="00FC4031" w:rsidRDefault="00881865" w:rsidP="00FC4031">
      <w:p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 xml:space="preserve">Мелкое взяточничество (менее 10 тыс. руб.) </w:t>
      </w:r>
      <w:r w:rsidR="00C0607C" w:rsidRPr="00FC4031">
        <w:rPr>
          <w:rFonts w:ascii="Times New Roman" w:hAnsi="Times New Roman" w:cs="Times New Roman"/>
          <w:sz w:val="28"/>
          <w:szCs w:val="28"/>
        </w:rPr>
        <w:t xml:space="preserve">                             До 1 года в </w:t>
      </w:r>
      <w:r w:rsidR="009F78C0">
        <w:rPr>
          <w:rFonts w:ascii="Times New Roman" w:hAnsi="Times New Roman" w:cs="Times New Roman"/>
          <w:sz w:val="28"/>
          <w:szCs w:val="28"/>
        </w:rPr>
        <w:t xml:space="preserve">         </w:t>
      </w:r>
      <w:r w:rsidR="00C0607C" w:rsidRPr="00FC4031">
        <w:rPr>
          <w:rFonts w:ascii="Times New Roman" w:hAnsi="Times New Roman" w:cs="Times New Roman"/>
          <w:sz w:val="28"/>
          <w:szCs w:val="28"/>
        </w:rPr>
        <w:t>колонии-поселении</w:t>
      </w:r>
    </w:p>
    <w:p w:rsidR="00881865" w:rsidRPr="00FC4031" w:rsidRDefault="00881865" w:rsidP="00FC4031">
      <w:p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 xml:space="preserve">Взятка (от 10 тыс. до 25 тыс. руб.) </w:t>
      </w:r>
      <w:r w:rsidR="00C0607C" w:rsidRPr="00FC4031">
        <w:rPr>
          <w:rFonts w:ascii="Times New Roman" w:hAnsi="Times New Roman" w:cs="Times New Roman"/>
          <w:sz w:val="28"/>
          <w:szCs w:val="28"/>
        </w:rPr>
        <w:t xml:space="preserve">                                                  До 3 лет в колонии-поселении</w:t>
      </w:r>
    </w:p>
    <w:p w:rsidR="00881865" w:rsidRPr="00FC4031" w:rsidRDefault="00881865" w:rsidP="00FC4031">
      <w:p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 xml:space="preserve">Взятка в значительном размере (от 25 тыс. до 150 тыс. руб.) </w:t>
      </w:r>
      <w:r w:rsidR="00C0607C" w:rsidRPr="00FC4031">
        <w:rPr>
          <w:rFonts w:ascii="Times New Roman" w:hAnsi="Times New Roman" w:cs="Times New Roman"/>
          <w:sz w:val="28"/>
          <w:szCs w:val="28"/>
        </w:rPr>
        <w:t xml:space="preserve"> До 6 лет в колонии общего режима</w:t>
      </w:r>
    </w:p>
    <w:p w:rsidR="00881865" w:rsidRPr="00FC4031" w:rsidRDefault="00881865" w:rsidP="00FC4031">
      <w:p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 xml:space="preserve">Взятка в крупном размере (от 150 тыс. до 1 </w:t>
      </w:r>
      <w:proofErr w:type="gramStart"/>
      <w:r w:rsidRPr="00FC4031">
        <w:rPr>
          <w:rFonts w:ascii="Times New Roman" w:hAnsi="Times New Roman" w:cs="Times New Roman"/>
          <w:sz w:val="28"/>
          <w:szCs w:val="28"/>
        </w:rPr>
        <w:t>млн</w:t>
      </w:r>
      <w:proofErr w:type="gramEnd"/>
      <w:r w:rsidRPr="00FC4031">
        <w:rPr>
          <w:rFonts w:ascii="Times New Roman" w:hAnsi="Times New Roman" w:cs="Times New Roman"/>
          <w:sz w:val="28"/>
          <w:szCs w:val="28"/>
        </w:rPr>
        <w:t xml:space="preserve"> руб.) </w:t>
      </w:r>
      <w:r w:rsidR="00C0607C" w:rsidRPr="00FC4031">
        <w:rPr>
          <w:rFonts w:ascii="Times New Roman" w:hAnsi="Times New Roman" w:cs="Times New Roman"/>
          <w:sz w:val="28"/>
          <w:szCs w:val="28"/>
        </w:rPr>
        <w:t xml:space="preserve">              До 12 лет в колонии строгого режима</w:t>
      </w:r>
    </w:p>
    <w:p w:rsidR="00C0607C" w:rsidRPr="00FC4031" w:rsidRDefault="00881865" w:rsidP="00FC4031">
      <w:pPr>
        <w:spacing w:after="0" w:line="240" w:lineRule="auto"/>
        <w:jc w:val="both"/>
        <w:rPr>
          <w:rFonts w:ascii="Times New Roman" w:hAnsi="Times New Roman" w:cs="Times New Roman"/>
          <w:sz w:val="28"/>
          <w:szCs w:val="28"/>
        </w:rPr>
      </w:pPr>
      <w:r w:rsidRPr="00FC4031">
        <w:rPr>
          <w:rFonts w:ascii="Times New Roman" w:hAnsi="Times New Roman" w:cs="Times New Roman"/>
          <w:sz w:val="28"/>
          <w:szCs w:val="28"/>
        </w:rPr>
        <w:t xml:space="preserve">Взятка в особо крупном размере (от 1 </w:t>
      </w:r>
      <w:proofErr w:type="gramStart"/>
      <w:r w:rsidRPr="00FC4031">
        <w:rPr>
          <w:rFonts w:ascii="Times New Roman" w:hAnsi="Times New Roman" w:cs="Times New Roman"/>
          <w:sz w:val="28"/>
          <w:szCs w:val="28"/>
        </w:rPr>
        <w:t>млн</w:t>
      </w:r>
      <w:proofErr w:type="gramEnd"/>
      <w:r w:rsidRPr="00FC4031">
        <w:rPr>
          <w:rFonts w:ascii="Times New Roman" w:hAnsi="Times New Roman" w:cs="Times New Roman"/>
          <w:sz w:val="28"/>
          <w:szCs w:val="28"/>
        </w:rPr>
        <w:t xml:space="preserve"> руб.) </w:t>
      </w:r>
      <w:r w:rsidR="00C0607C" w:rsidRPr="00FC4031">
        <w:rPr>
          <w:rFonts w:ascii="Times New Roman" w:hAnsi="Times New Roman" w:cs="Times New Roman"/>
          <w:sz w:val="28"/>
          <w:szCs w:val="28"/>
        </w:rPr>
        <w:t xml:space="preserve">                        До 15 лет в колонии строгого режима</w:t>
      </w:r>
    </w:p>
    <w:p w:rsidR="00881865" w:rsidRPr="00151E11" w:rsidRDefault="00FC4031" w:rsidP="00FC4031">
      <w:pPr>
        <w:spacing w:after="0" w:line="240" w:lineRule="auto"/>
        <w:ind w:firstLine="708"/>
        <w:jc w:val="both"/>
        <w:rPr>
          <w:rFonts w:ascii="Times New Roman" w:hAnsi="Times New Roman" w:cs="Times New Roman"/>
          <w:sz w:val="28"/>
          <w:szCs w:val="28"/>
        </w:rPr>
      </w:pPr>
      <w:proofErr w:type="gramStart"/>
      <w:r w:rsidRPr="00FC4031">
        <w:rPr>
          <w:rFonts w:ascii="Times New Roman" w:hAnsi="Times New Roman" w:cs="Times New Roman"/>
          <w:sz w:val="28"/>
          <w:szCs w:val="28"/>
        </w:rPr>
        <w:t xml:space="preserve">ЧТО ТАКОЕ КОРРУПЦИЯ (из Федерального закона от 25.12.2008 № 273-ФЗ </w:t>
      </w:r>
      <w:r>
        <w:rPr>
          <w:rFonts w:ascii="Times New Roman" w:hAnsi="Times New Roman" w:cs="Times New Roman"/>
          <w:sz w:val="28"/>
          <w:szCs w:val="28"/>
        </w:rPr>
        <w:t>«О противодействии коррупции») - э</w:t>
      </w:r>
      <w:r w:rsidRPr="00FC4031">
        <w:rPr>
          <w:rFonts w:ascii="Times New Roman" w:hAnsi="Times New Roman" w:cs="Times New Roman"/>
          <w:sz w:val="28"/>
          <w:szCs w:val="28"/>
        </w:rPr>
        <w:t>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w:t>
      </w:r>
      <w:proofErr w:type="gramEnd"/>
      <w:r w:rsidRPr="00FC4031">
        <w:rPr>
          <w:rFonts w:ascii="Times New Roman" w:hAnsi="Times New Roman" w:cs="Times New Roman"/>
          <w:sz w:val="28"/>
          <w:szCs w:val="28"/>
        </w:rPr>
        <w:t xml:space="preserve">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w:t>
      </w:r>
    </w:p>
    <w:p w:rsidR="009F78C0" w:rsidRPr="009F78C0" w:rsidRDefault="009F78C0" w:rsidP="009F78C0">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КАК ПОБЕДИТЬ КОРРУПЦИЮ</w:t>
      </w:r>
    </w:p>
    <w:p w:rsidR="009F78C0" w:rsidRDefault="009F78C0" w:rsidP="009F78C0">
      <w:pPr>
        <w:shd w:val="clear" w:color="auto" w:fill="FFFFFF"/>
        <w:ind w:firstLine="284"/>
        <w:jc w:val="both"/>
        <w:rPr>
          <w:rFonts w:ascii="Times New Roman" w:hAnsi="Times New Roman" w:cs="Times New Roman"/>
          <w:sz w:val="28"/>
          <w:szCs w:val="28"/>
        </w:rPr>
      </w:pPr>
      <w:r w:rsidRPr="009F78C0">
        <w:rPr>
          <w:rFonts w:ascii="Times New Roman" w:hAnsi="Times New Roman" w:cs="Times New Roman"/>
          <w:sz w:val="28"/>
          <w:szCs w:val="28"/>
        </w:rPr>
        <w:t>Борьба с коррупцией, прежде всего, должна выражаться в нежелании граждан участвовать в коррупционных отношениях.</w:t>
      </w:r>
    </w:p>
    <w:p w:rsidR="00EF6E25" w:rsidRDefault="00EF6E25" w:rsidP="009F78C0">
      <w:pPr>
        <w:shd w:val="clear" w:color="auto" w:fill="FFFFFF"/>
        <w:ind w:firstLine="284"/>
        <w:jc w:val="both"/>
        <w:rPr>
          <w:rFonts w:ascii="Times New Roman" w:hAnsi="Times New Roman" w:cs="Times New Roman"/>
          <w:sz w:val="28"/>
          <w:szCs w:val="28"/>
        </w:rPr>
      </w:pPr>
    </w:p>
    <w:p w:rsidR="00736F4C" w:rsidRPr="00A67810" w:rsidRDefault="00736F4C" w:rsidP="00B50ED2">
      <w:pPr>
        <w:shd w:val="clear" w:color="auto" w:fill="FFFFFF"/>
        <w:spacing w:after="0" w:line="240" w:lineRule="auto"/>
        <w:ind w:firstLine="284"/>
        <w:jc w:val="center"/>
        <w:rPr>
          <w:rFonts w:ascii="Times New Roman" w:hAnsi="Times New Roman" w:cs="Times New Roman"/>
          <w:sz w:val="28"/>
          <w:szCs w:val="28"/>
          <w:shd w:val="clear" w:color="auto" w:fill="FFFFFF"/>
        </w:rPr>
      </w:pPr>
      <w:r w:rsidRPr="00A67810">
        <w:rPr>
          <w:rFonts w:ascii="Times New Roman" w:hAnsi="Times New Roman" w:cs="Times New Roman"/>
          <w:sz w:val="28"/>
          <w:szCs w:val="28"/>
          <w:shd w:val="clear" w:color="auto" w:fill="FFFFFF"/>
        </w:rPr>
        <w:lastRenderedPageBreak/>
        <w:t>Виды ответственности за коррупционные правонарушения.</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36F4C">
        <w:rPr>
          <w:rFonts w:ascii="Times New Roman" w:eastAsia="Times New Roman" w:hAnsi="Times New Roman" w:cs="Times New Roman"/>
          <w:sz w:val="28"/>
          <w:szCs w:val="28"/>
          <w:bdr w:val="none" w:sz="0" w:space="0" w:color="auto" w:frame="1"/>
          <w:lang w:eastAsia="ru-RU"/>
        </w:rPr>
        <w:t>Федеральным законом от 25.12.2008 № 273-ФЗ «О противодействии коррупции» (</w:t>
      </w:r>
      <w:proofErr w:type="spellStart"/>
      <w:r w:rsidRPr="00736F4C">
        <w:rPr>
          <w:rFonts w:ascii="Times New Roman" w:eastAsia="Times New Roman" w:hAnsi="Times New Roman" w:cs="Times New Roman"/>
          <w:sz w:val="28"/>
          <w:szCs w:val="28"/>
          <w:bdr w:val="none" w:sz="0" w:space="0" w:color="auto" w:frame="1"/>
          <w:lang w:eastAsia="ru-RU"/>
        </w:rPr>
        <w:t>ст.ст</w:t>
      </w:r>
      <w:proofErr w:type="spellEnd"/>
      <w:r w:rsidRPr="00736F4C">
        <w:rPr>
          <w:rFonts w:ascii="Times New Roman" w:eastAsia="Times New Roman" w:hAnsi="Times New Roman" w:cs="Times New Roman"/>
          <w:sz w:val="28"/>
          <w:szCs w:val="28"/>
          <w:bdr w:val="none" w:sz="0" w:space="0" w:color="auto" w:frame="1"/>
          <w:lang w:eastAsia="ru-RU"/>
        </w:rPr>
        <w:t>. 13,14) закреплена возможность привлечения к ответственности за совершение коррупционных правонарушений физических и юридических лиц.</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36F4C">
        <w:rPr>
          <w:rFonts w:ascii="Times New Roman" w:eastAsia="Times New Roman" w:hAnsi="Times New Roman" w:cs="Times New Roman"/>
          <w:sz w:val="28"/>
          <w:szCs w:val="28"/>
          <w:bdr w:val="none" w:sz="0" w:space="0" w:color="auto" w:frame="1"/>
          <w:lang w:eastAsia="ru-RU"/>
        </w:rPr>
        <w:t>Таким образом, законодатель выделя</w:t>
      </w:r>
      <w:bookmarkStart w:id="0" w:name="_GoBack"/>
      <w:bookmarkEnd w:id="0"/>
      <w:r w:rsidRPr="00736F4C">
        <w:rPr>
          <w:rFonts w:ascii="Times New Roman" w:eastAsia="Times New Roman" w:hAnsi="Times New Roman" w:cs="Times New Roman"/>
          <w:sz w:val="28"/>
          <w:szCs w:val="28"/>
          <w:bdr w:val="none" w:sz="0" w:space="0" w:color="auto" w:frame="1"/>
          <w:lang w:eastAsia="ru-RU"/>
        </w:rPr>
        <w:t>ет две самостоятельные правовые ветви ответственности за нарушения, посягающие на основы государственной деятельности, нарушающие нормальное функционирование органов, учреждений, организаций, подрывающее их авторитет, препятствующее здоровой конкуренции и затрудняющее экономическое развитие.</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36F4C">
        <w:rPr>
          <w:rFonts w:ascii="Times New Roman" w:eastAsia="Times New Roman" w:hAnsi="Times New Roman" w:cs="Times New Roman"/>
          <w:sz w:val="28"/>
          <w:szCs w:val="28"/>
          <w:bdr w:val="none" w:sz="0" w:space="0" w:color="auto" w:frame="1"/>
          <w:lang w:eastAsia="ru-RU"/>
        </w:rPr>
        <w:t>Среди видов ответственности, к которой возможно привлечение физических лиц относятся:</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 уголовная;</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 административная;</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 xml:space="preserve">- </w:t>
      </w:r>
      <w:proofErr w:type="spellStart"/>
      <w:r w:rsidRPr="00736F4C">
        <w:rPr>
          <w:rFonts w:ascii="Times New Roman" w:eastAsia="Times New Roman" w:hAnsi="Times New Roman" w:cs="Times New Roman"/>
          <w:color w:val="303030"/>
          <w:sz w:val="28"/>
          <w:szCs w:val="28"/>
          <w:bdr w:val="none" w:sz="0" w:space="0" w:color="auto" w:frame="1"/>
          <w:lang w:eastAsia="ru-RU"/>
        </w:rPr>
        <w:t>гражданско</w:t>
      </w:r>
      <w:proofErr w:type="spellEnd"/>
      <w:r w:rsidRPr="00736F4C">
        <w:rPr>
          <w:rFonts w:ascii="Times New Roman" w:eastAsia="Times New Roman" w:hAnsi="Times New Roman" w:cs="Times New Roman"/>
          <w:color w:val="303030"/>
          <w:sz w:val="28"/>
          <w:szCs w:val="28"/>
          <w:bdr w:val="none" w:sz="0" w:space="0" w:color="auto" w:frame="1"/>
          <w:lang w:eastAsia="ru-RU"/>
        </w:rPr>
        <w:t xml:space="preserve"> – правовая;</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 дисциплинарная.</w:t>
      </w:r>
    </w:p>
    <w:p w:rsidR="00736F4C" w:rsidRPr="00736F4C" w:rsidRDefault="00736F4C" w:rsidP="00D636D1">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Уголовная ответственность состоит в привлечении лица за совершение преступления коррупционной направленности</w:t>
      </w:r>
      <w:proofErr w:type="gramStart"/>
      <w:r w:rsidRPr="00736F4C">
        <w:rPr>
          <w:rFonts w:ascii="Times New Roman" w:eastAsia="Times New Roman" w:hAnsi="Times New Roman" w:cs="Times New Roman"/>
          <w:color w:val="303030"/>
          <w:sz w:val="28"/>
          <w:szCs w:val="28"/>
          <w:bdr w:val="none" w:sz="0" w:space="0" w:color="auto" w:frame="1"/>
          <w:lang w:eastAsia="ru-RU"/>
        </w:rPr>
        <w:t>.</w:t>
      </w:r>
      <w:proofErr w:type="gramEnd"/>
      <w:r w:rsidR="00D636D1">
        <w:rPr>
          <w:rFonts w:ascii="Times New Roman" w:eastAsia="Times New Roman" w:hAnsi="Times New Roman" w:cs="Times New Roman"/>
          <w:color w:val="303030"/>
          <w:sz w:val="28"/>
          <w:szCs w:val="28"/>
          <w:lang w:eastAsia="ru-RU"/>
        </w:rPr>
        <w:t xml:space="preserve"> Э</w:t>
      </w:r>
      <w:r w:rsidRPr="00736F4C">
        <w:rPr>
          <w:rFonts w:ascii="Times New Roman" w:eastAsia="Times New Roman" w:hAnsi="Times New Roman" w:cs="Times New Roman"/>
          <w:color w:val="303030"/>
          <w:sz w:val="28"/>
          <w:szCs w:val="28"/>
          <w:bdr w:val="none" w:sz="0" w:space="0" w:color="auto" w:frame="1"/>
          <w:lang w:eastAsia="ru-RU"/>
        </w:rPr>
        <w:t>то ответственность предусмотренная Уголовным кодексом Российской Федерации  по статьям 201 (злоупотребление полномочиями), 204, 204.1 (коммерческий подкуп, посредничество в коммерческом подкупе), 285 УК РФ (злоупотребление должностными полномочиями), 290-291.2 (получение взятки, дача взятки, посредничество во взятке, мелкое взяточничество).</w:t>
      </w:r>
    </w:p>
    <w:p w:rsidR="00946353" w:rsidRDefault="00736F4C" w:rsidP="00946353">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Осознано идя на указанные действия, можно не только лишит</w:t>
      </w:r>
      <w:r w:rsidR="00851491">
        <w:rPr>
          <w:rFonts w:ascii="Times New Roman" w:eastAsia="Times New Roman" w:hAnsi="Times New Roman" w:cs="Times New Roman"/>
          <w:color w:val="303030"/>
          <w:sz w:val="28"/>
          <w:szCs w:val="28"/>
          <w:bdr w:val="none" w:sz="0" w:space="0" w:color="auto" w:frame="1"/>
          <w:lang w:eastAsia="ru-RU"/>
        </w:rPr>
        <w:t>ь</w:t>
      </w:r>
      <w:r w:rsidRPr="00736F4C">
        <w:rPr>
          <w:rFonts w:ascii="Times New Roman" w:eastAsia="Times New Roman" w:hAnsi="Times New Roman" w:cs="Times New Roman"/>
          <w:color w:val="303030"/>
          <w:sz w:val="28"/>
          <w:szCs w:val="28"/>
          <w:bdr w:val="none" w:sz="0" w:space="0" w:color="auto" w:frame="1"/>
          <w:lang w:eastAsia="ru-RU"/>
        </w:rPr>
        <w:t>ся свободы на длительный срок (до 15 лет), но и пострадать материально, выплатив в качестве дополнительного вида наказ</w:t>
      </w:r>
      <w:r w:rsidR="00851491">
        <w:rPr>
          <w:rFonts w:ascii="Times New Roman" w:eastAsia="Times New Roman" w:hAnsi="Times New Roman" w:cs="Times New Roman"/>
          <w:color w:val="303030"/>
          <w:sz w:val="28"/>
          <w:szCs w:val="28"/>
          <w:bdr w:val="none" w:sz="0" w:space="0" w:color="auto" w:frame="1"/>
          <w:lang w:eastAsia="ru-RU"/>
        </w:rPr>
        <w:t>ания значительную сумму штрафа</w:t>
      </w:r>
      <w:r w:rsidRPr="00736F4C">
        <w:rPr>
          <w:rFonts w:ascii="Times New Roman" w:eastAsia="Times New Roman" w:hAnsi="Times New Roman" w:cs="Times New Roman"/>
          <w:color w:val="303030"/>
          <w:sz w:val="28"/>
          <w:szCs w:val="28"/>
          <w:bdr w:val="none" w:sz="0" w:space="0" w:color="auto" w:frame="1"/>
          <w:lang w:eastAsia="ru-RU"/>
        </w:rPr>
        <w:t>.</w:t>
      </w:r>
    </w:p>
    <w:p w:rsidR="00736F4C" w:rsidRPr="00736F4C" w:rsidRDefault="00736F4C" w:rsidP="00946353">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 xml:space="preserve">Аналогично сказанному выше в отношении уголовной ответственности за коррупционные преступления следует отметить, что в Кодексе Российской Федерации об административных правонарушениях предусмотрена административная ответственность за различные деяния коррупционного характера. </w:t>
      </w:r>
      <w:r w:rsidR="00033F2A">
        <w:rPr>
          <w:rFonts w:ascii="Times New Roman" w:eastAsia="Times New Roman" w:hAnsi="Times New Roman" w:cs="Times New Roman"/>
          <w:color w:val="303030"/>
          <w:sz w:val="28"/>
          <w:szCs w:val="28"/>
          <w:bdr w:val="none" w:sz="0" w:space="0" w:color="auto" w:frame="1"/>
          <w:lang w:eastAsia="ru-RU"/>
        </w:rPr>
        <w:t>Так, с</w:t>
      </w:r>
      <w:r w:rsidR="00033F2A">
        <w:rPr>
          <w:rFonts w:ascii="Times New Roman" w:eastAsia="Times New Roman" w:hAnsi="Times New Roman" w:cs="Times New Roman"/>
          <w:color w:val="303030"/>
          <w:sz w:val="28"/>
          <w:szCs w:val="28"/>
          <w:lang w:eastAsia="ru-RU"/>
        </w:rPr>
        <w:t>т. 19.29</w:t>
      </w:r>
      <w:r w:rsidR="00EC43C0">
        <w:rPr>
          <w:rFonts w:ascii="Times New Roman" w:eastAsia="Times New Roman" w:hAnsi="Times New Roman" w:cs="Times New Roman"/>
          <w:color w:val="303030"/>
          <w:sz w:val="28"/>
          <w:szCs w:val="28"/>
          <w:lang w:eastAsia="ru-RU"/>
        </w:rPr>
        <w:t xml:space="preserve"> КоАП РФ</w:t>
      </w:r>
      <w:r w:rsidR="00EC43C0">
        <w:rPr>
          <w:rFonts w:ascii="Times New Roman" w:eastAsia="Times New Roman" w:hAnsi="Times New Roman" w:cs="Times New Roman"/>
          <w:color w:val="303030"/>
          <w:sz w:val="28"/>
          <w:szCs w:val="28"/>
          <w:bdr w:val="none" w:sz="0" w:space="0" w:color="auto" w:frame="1"/>
          <w:lang w:eastAsia="ru-RU"/>
        </w:rPr>
        <w:t xml:space="preserve"> устанавливает</w:t>
      </w:r>
      <w:r w:rsidRPr="00736F4C">
        <w:rPr>
          <w:rFonts w:ascii="Times New Roman" w:eastAsia="Times New Roman" w:hAnsi="Times New Roman" w:cs="Times New Roman"/>
          <w:color w:val="303030"/>
          <w:sz w:val="28"/>
          <w:szCs w:val="28"/>
          <w:bdr w:val="none" w:sz="0" w:space="0" w:color="auto" w:frame="1"/>
          <w:lang w:eastAsia="ru-RU"/>
        </w:rPr>
        <w:t>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636D1"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bdr w:val="none" w:sz="0" w:space="0" w:color="auto" w:frame="1"/>
          <w:lang w:eastAsia="ru-RU"/>
        </w:rPr>
      </w:pPr>
      <w:r w:rsidRPr="00736F4C">
        <w:rPr>
          <w:rFonts w:ascii="Times New Roman" w:eastAsia="Times New Roman" w:hAnsi="Times New Roman" w:cs="Times New Roman"/>
          <w:color w:val="303030"/>
          <w:sz w:val="28"/>
          <w:szCs w:val="28"/>
          <w:bdr w:val="none" w:sz="0" w:space="0" w:color="auto" w:frame="1"/>
          <w:lang w:eastAsia="ru-RU"/>
        </w:rPr>
        <w:t xml:space="preserve">Совершение указанного правонарушения может повлечь </w:t>
      </w:r>
      <w:proofErr w:type="gramStart"/>
      <w:r w:rsidRPr="00736F4C">
        <w:rPr>
          <w:rFonts w:ascii="Times New Roman" w:eastAsia="Times New Roman" w:hAnsi="Times New Roman" w:cs="Times New Roman"/>
          <w:color w:val="303030"/>
          <w:sz w:val="28"/>
          <w:szCs w:val="28"/>
          <w:bdr w:val="none" w:sz="0" w:space="0" w:color="auto" w:frame="1"/>
          <w:lang w:eastAsia="ru-RU"/>
        </w:rPr>
        <w:t>за собой наложение административного штрафа на граждан в размере от двух тысяч до четырех тысяч рублей</w:t>
      </w:r>
      <w:proofErr w:type="gramEnd"/>
      <w:r w:rsidRPr="00736F4C">
        <w:rPr>
          <w:rFonts w:ascii="Times New Roman" w:eastAsia="Times New Roman" w:hAnsi="Times New Roman" w:cs="Times New Roman"/>
          <w:color w:val="303030"/>
          <w:sz w:val="28"/>
          <w:szCs w:val="28"/>
          <w:bdr w:val="none" w:sz="0" w:space="0" w:color="auto" w:frame="1"/>
          <w:lang w:eastAsia="ru-RU"/>
        </w:rPr>
        <w:t>; на </w:t>
      </w:r>
      <w:hyperlink r:id="rId7" w:history="1">
        <w:r w:rsidRPr="00736F4C">
          <w:rPr>
            <w:rFonts w:ascii="Times New Roman" w:eastAsia="Times New Roman" w:hAnsi="Times New Roman" w:cs="Times New Roman"/>
            <w:sz w:val="28"/>
            <w:szCs w:val="28"/>
            <w:bdr w:val="none" w:sz="0" w:space="0" w:color="auto" w:frame="1"/>
            <w:lang w:eastAsia="ru-RU"/>
          </w:rPr>
          <w:t>должностных лиц</w:t>
        </w:r>
      </w:hyperlink>
      <w:r w:rsidRPr="00736F4C">
        <w:rPr>
          <w:rFonts w:ascii="Times New Roman" w:eastAsia="Times New Roman" w:hAnsi="Times New Roman" w:cs="Times New Roman"/>
          <w:color w:val="303030"/>
          <w:sz w:val="28"/>
          <w:szCs w:val="28"/>
          <w:bdr w:val="none" w:sz="0" w:space="0" w:color="auto" w:frame="1"/>
          <w:lang w:eastAsia="ru-RU"/>
        </w:rPr>
        <w:t> - от двадцати тысяч до пятидесяти тысяч рублей</w:t>
      </w:r>
      <w:r w:rsidR="00D636D1">
        <w:rPr>
          <w:rFonts w:ascii="Times New Roman" w:eastAsia="Times New Roman" w:hAnsi="Times New Roman" w:cs="Times New Roman"/>
          <w:color w:val="303030"/>
          <w:sz w:val="28"/>
          <w:szCs w:val="28"/>
          <w:bdr w:val="none" w:sz="0" w:space="0" w:color="auto" w:frame="1"/>
          <w:lang w:eastAsia="ru-RU"/>
        </w:rPr>
        <w:t>.</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Установление</w:t>
      </w:r>
      <w:r w:rsidR="00D636D1">
        <w:rPr>
          <w:rFonts w:ascii="Times New Roman" w:eastAsia="Times New Roman" w:hAnsi="Times New Roman" w:cs="Times New Roman"/>
          <w:color w:val="303030"/>
          <w:sz w:val="28"/>
          <w:szCs w:val="28"/>
          <w:bdr w:val="none" w:sz="0" w:space="0" w:color="auto" w:frame="1"/>
          <w:lang w:eastAsia="ru-RU"/>
        </w:rPr>
        <w:t xml:space="preserve"> </w:t>
      </w:r>
      <w:r w:rsidRPr="00736F4C">
        <w:rPr>
          <w:rFonts w:ascii="Times New Roman" w:eastAsia="Times New Roman" w:hAnsi="Times New Roman" w:cs="Times New Roman"/>
          <w:color w:val="303030"/>
          <w:sz w:val="28"/>
          <w:szCs w:val="28"/>
          <w:bdr w:val="none" w:sz="0" w:space="0" w:color="auto" w:frame="1"/>
          <w:lang w:eastAsia="ru-RU"/>
        </w:rPr>
        <w:t>гражданско-правовой ответственности за коррупционные правонарушения имеет место для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 xml:space="preserve">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 за счет соответствующих </w:t>
      </w:r>
      <w:r w:rsidRPr="00736F4C">
        <w:rPr>
          <w:rFonts w:ascii="Times New Roman" w:eastAsia="Times New Roman" w:hAnsi="Times New Roman" w:cs="Times New Roman"/>
          <w:sz w:val="28"/>
          <w:szCs w:val="28"/>
          <w:bdr w:val="none" w:sz="0" w:space="0" w:color="auto" w:frame="1"/>
          <w:lang w:eastAsia="ru-RU"/>
        </w:rPr>
        <w:t>публично-правовых образований.</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proofErr w:type="gramStart"/>
      <w:r w:rsidRPr="00736F4C">
        <w:rPr>
          <w:rFonts w:ascii="Times New Roman" w:eastAsia="Times New Roman" w:hAnsi="Times New Roman" w:cs="Times New Roman"/>
          <w:sz w:val="28"/>
          <w:szCs w:val="28"/>
          <w:bdr w:val="none" w:sz="0" w:space="0" w:color="auto" w:frame="1"/>
          <w:lang w:eastAsia="ru-RU"/>
        </w:rPr>
        <w:lastRenderedPageBreak/>
        <w:t>В соответствии со </w:t>
      </w:r>
      <w:proofErr w:type="spellStart"/>
      <w:r w:rsidRPr="00736F4C">
        <w:rPr>
          <w:rFonts w:ascii="Times New Roman" w:eastAsia="Times New Roman" w:hAnsi="Times New Roman" w:cs="Times New Roman"/>
          <w:sz w:val="28"/>
          <w:szCs w:val="28"/>
          <w:bdr w:val="none" w:sz="0" w:space="0" w:color="auto" w:frame="1"/>
          <w:lang w:eastAsia="ru-RU"/>
        </w:rPr>
        <w:fldChar w:fldCharType="begin"/>
      </w:r>
      <w:r w:rsidRPr="00736F4C">
        <w:rPr>
          <w:rFonts w:ascii="Times New Roman" w:eastAsia="Times New Roman" w:hAnsi="Times New Roman" w:cs="Times New Roman"/>
          <w:sz w:val="28"/>
          <w:szCs w:val="28"/>
          <w:bdr w:val="none" w:sz="0" w:space="0" w:color="auto" w:frame="1"/>
          <w:lang w:eastAsia="ru-RU"/>
        </w:rPr>
        <w:instrText xml:space="preserve"> HYPERLINK "consultantplus://offline/ref=067919E84D69F543FE83DE1A8DB0D54C25CD4B348FEE8FFAB96CE53204780F1B4FF0B79FE6B5947960kDK" </w:instrText>
      </w:r>
      <w:r w:rsidRPr="00736F4C">
        <w:rPr>
          <w:rFonts w:ascii="Times New Roman" w:eastAsia="Times New Roman" w:hAnsi="Times New Roman" w:cs="Times New Roman"/>
          <w:sz w:val="28"/>
          <w:szCs w:val="28"/>
          <w:bdr w:val="none" w:sz="0" w:space="0" w:color="auto" w:frame="1"/>
          <w:lang w:eastAsia="ru-RU"/>
        </w:rPr>
        <w:fldChar w:fldCharType="separate"/>
      </w:r>
      <w:r w:rsidRPr="00736F4C">
        <w:rPr>
          <w:rFonts w:ascii="Times New Roman" w:eastAsia="Times New Roman" w:hAnsi="Times New Roman" w:cs="Times New Roman"/>
          <w:sz w:val="28"/>
          <w:szCs w:val="28"/>
          <w:bdr w:val="none" w:sz="0" w:space="0" w:color="auto" w:frame="1"/>
          <w:lang w:eastAsia="ru-RU"/>
        </w:rPr>
        <w:t>ст.ст</w:t>
      </w:r>
      <w:proofErr w:type="spellEnd"/>
      <w:r w:rsidRPr="00736F4C">
        <w:rPr>
          <w:rFonts w:ascii="Times New Roman" w:eastAsia="Times New Roman" w:hAnsi="Times New Roman" w:cs="Times New Roman"/>
          <w:sz w:val="28"/>
          <w:szCs w:val="28"/>
          <w:bdr w:val="none" w:sz="0" w:space="0" w:color="auto" w:frame="1"/>
          <w:lang w:eastAsia="ru-RU"/>
        </w:rPr>
        <w:t>. 16</w:t>
      </w:r>
      <w:r w:rsidRPr="00736F4C">
        <w:rPr>
          <w:rFonts w:ascii="Times New Roman" w:eastAsia="Times New Roman" w:hAnsi="Times New Roman" w:cs="Times New Roman"/>
          <w:sz w:val="28"/>
          <w:szCs w:val="28"/>
          <w:bdr w:val="none" w:sz="0" w:space="0" w:color="auto" w:frame="1"/>
          <w:lang w:eastAsia="ru-RU"/>
        </w:rPr>
        <w:fldChar w:fldCharType="end"/>
      </w:r>
      <w:r w:rsidRPr="00736F4C">
        <w:rPr>
          <w:rFonts w:ascii="Times New Roman" w:eastAsia="Times New Roman" w:hAnsi="Times New Roman" w:cs="Times New Roman"/>
          <w:sz w:val="28"/>
          <w:szCs w:val="28"/>
          <w:bdr w:val="none" w:sz="0" w:space="0" w:color="auto" w:frame="1"/>
          <w:lang w:eastAsia="ru-RU"/>
        </w:rPr>
        <w:t>, </w:t>
      </w:r>
      <w:hyperlink r:id="rId8" w:history="1">
        <w:r w:rsidRPr="00736F4C">
          <w:rPr>
            <w:rFonts w:ascii="Times New Roman" w:eastAsia="Times New Roman" w:hAnsi="Times New Roman" w:cs="Times New Roman"/>
            <w:sz w:val="28"/>
            <w:szCs w:val="28"/>
            <w:bdr w:val="none" w:sz="0" w:space="0" w:color="auto" w:frame="1"/>
            <w:lang w:eastAsia="ru-RU"/>
          </w:rPr>
          <w:t>1069</w:t>
        </w:r>
      </w:hyperlink>
      <w:r w:rsidRPr="00736F4C">
        <w:rPr>
          <w:rFonts w:ascii="Times New Roman" w:eastAsia="Times New Roman" w:hAnsi="Times New Roman" w:cs="Times New Roman"/>
          <w:sz w:val="28"/>
          <w:szCs w:val="28"/>
          <w:bdr w:val="none" w:sz="0" w:space="0" w:color="auto" w:frame="1"/>
          <w:lang w:eastAsia="ru-RU"/>
        </w:rPr>
        <w:t xml:space="preserve"> Гражданского кодекса Российской Федерации вред, причиненный гражданину или юридическому </w:t>
      </w:r>
      <w:r w:rsidRPr="00736F4C">
        <w:rPr>
          <w:rFonts w:ascii="Times New Roman" w:eastAsia="Times New Roman" w:hAnsi="Times New Roman" w:cs="Times New Roman"/>
          <w:color w:val="303030"/>
          <w:sz w:val="28"/>
          <w:szCs w:val="28"/>
          <w:bdr w:val="none" w:sz="0" w:space="0" w:color="auto" w:frame="1"/>
          <w:lang w:eastAsia="ru-RU"/>
        </w:rPr>
        <w:t>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roofErr w:type="gramEnd"/>
      <w:r w:rsidRPr="00736F4C">
        <w:rPr>
          <w:rFonts w:ascii="Times New Roman" w:eastAsia="Times New Roman" w:hAnsi="Times New Roman" w:cs="Times New Roman"/>
          <w:color w:val="303030"/>
          <w:sz w:val="28"/>
          <w:szCs w:val="28"/>
          <w:bdr w:val="none" w:sz="0" w:space="0" w:color="auto" w:frame="1"/>
          <w:lang w:eastAsia="ru-RU"/>
        </w:rPr>
        <w:t xml:space="preserve"> Там же установлено, что вред возмещается за счет соответственно казны РФ, казны субъекта РФ или казны муниципального образования.</w:t>
      </w:r>
    </w:p>
    <w:p w:rsidR="00D636D1"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bdr w:val="none" w:sz="0" w:space="0" w:color="auto" w:frame="1"/>
          <w:lang w:eastAsia="ru-RU"/>
        </w:rPr>
      </w:pPr>
      <w:r w:rsidRPr="00736F4C">
        <w:rPr>
          <w:rFonts w:ascii="Times New Roman" w:eastAsia="Times New Roman" w:hAnsi="Times New Roman" w:cs="Times New Roman"/>
          <w:color w:val="303030"/>
          <w:sz w:val="28"/>
          <w:szCs w:val="28"/>
          <w:bdr w:val="none" w:sz="0" w:space="0" w:color="auto" w:frame="1"/>
          <w:lang w:eastAsia="ru-RU"/>
        </w:rPr>
        <w:t xml:space="preserve">При </w:t>
      </w:r>
      <w:r w:rsidR="00D636D1">
        <w:rPr>
          <w:rFonts w:ascii="Times New Roman" w:eastAsia="Times New Roman" w:hAnsi="Times New Roman" w:cs="Times New Roman"/>
          <w:color w:val="303030"/>
          <w:sz w:val="28"/>
          <w:szCs w:val="28"/>
          <w:bdr w:val="none" w:sz="0" w:space="0" w:color="auto" w:frame="1"/>
          <w:lang w:eastAsia="ru-RU"/>
        </w:rPr>
        <w:t xml:space="preserve">этом </w:t>
      </w:r>
      <w:r w:rsidRPr="00736F4C">
        <w:rPr>
          <w:rFonts w:ascii="Times New Roman" w:eastAsia="Times New Roman" w:hAnsi="Times New Roman" w:cs="Times New Roman"/>
          <w:color w:val="303030"/>
          <w:sz w:val="28"/>
          <w:szCs w:val="28"/>
          <w:bdr w:val="none" w:sz="0" w:space="0" w:color="auto" w:frame="1"/>
          <w:lang w:eastAsia="ru-RU"/>
        </w:rPr>
        <w:t>в </w:t>
      </w:r>
      <w:hyperlink r:id="rId9" w:history="1">
        <w:r w:rsidR="00D636D1">
          <w:rPr>
            <w:rFonts w:ascii="Times New Roman" w:eastAsia="Times New Roman" w:hAnsi="Times New Roman" w:cs="Times New Roman"/>
            <w:sz w:val="28"/>
            <w:szCs w:val="28"/>
            <w:bdr w:val="none" w:sz="0" w:space="0" w:color="auto" w:frame="1"/>
            <w:lang w:eastAsia="ru-RU"/>
          </w:rPr>
          <w:t>ст.</w:t>
        </w:r>
        <w:r w:rsidRPr="00736F4C">
          <w:rPr>
            <w:rFonts w:ascii="Times New Roman" w:eastAsia="Times New Roman" w:hAnsi="Times New Roman" w:cs="Times New Roman"/>
            <w:sz w:val="28"/>
            <w:szCs w:val="28"/>
            <w:bdr w:val="none" w:sz="0" w:space="0" w:color="auto" w:frame="1"/>
            <w:lang w:eastAsia="ru-RU"/>
          </w:rPr>
          <w:t>1070</w:t>
        </w:r>
      </w:hyperlink>
      <w:r w:rsidRPr="00736F4C">
        <w:rPr>
          <w:rFonts w:ascii="Times New Roman" w:eastAsia="Times New Roman" w:hAnsi="Times New Roman" w:cs="Times New Roman"/>
          <w:color w:val="303030"/>
          <w:sz w:val="28"/>
          <w:szCs w:val="28"/>
          <w:bdr w:val="none" w:sz="0" w:space="0" w:color="auto" w:frame="1"/>
          <w:lang w:eastAsia="ru-RU"/>
        </w:rPr>
        <w:t> Гражданского кодекс</w:t>
      </w:r>
      <w:r w:rsidR="00D636D1">
        <w:rPr>
          <w:rFonts w:ascii="Times New Roman" w:eastAsia="Times New Roman" w:hAnsi="Times New Roman" w:cs="Times New Roman"/>
          <w:color w:val="303030"/>
          <w:sz w:val="28"/>
          <w:szCs w:val="28"/>
          <w:bdr w:val="none" w:sz="0" w:space="0" w:color="auto" w:frame="1"/>
          <w:lang w:eastAsia="ru-RU"/>
        </w:rPr>
        <w:t xml:space="preserve">а Российской Федерации отдельно регламентирована </w:t>
      </w:r>
      <w:r w:rsidRPr="00736F4C">
        <w:rPr>
          <w:rFonts w:ascii="Times New Roman" w:eastAsia="Times New Roman" w:hAnsi="Times New Roman" w:cs="Times New Roman"/>
          <w:color w:val="303030"/>
          <w:sz w:val="28"/>
          <w:szCs w:val="28"/>
          <w:bdr w:val="none" w:sz="0" w:space="0" w:color="auto" w:frame="1"/>
          <w:lang w:eastAsia="ru-RU"/>
        </w:rPr>
        <w:t>ответственность за вред, причиненный незаконными действиями органов дознания, предварительног</w:t>
      </w:r>
      <w:r w:rsidR="00D636D1">
        <w:rPr>
          <w:rFonts w:ascii="Times New Roman" w:eastAsia="Times New Roman" w:hAnsi="Times New Roman" w:cs="Times New Roman"/>
          <w:color w:val="303030"/>
          <w:sz w:val="28"/>
          <w:szCs w:val="28"/>
          <w:bdr w:val="none" w:sz="0" w:space="0" w:color="auto" w:frame="1"/>
          <w:lang w:eastAsia="ru-RU"/>
        </w:rPr>
        <w:t>о следствия, прокуратуры и суда.</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Дисциплинарная ответственность за совершение коррупционных правонарушений заключается в возможности привлечения служащих к ответственности за неисполнение или ненадлежащее исполнение своих трудовых обязанностей.</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В данном случае, по общему правилу</w:t>
      </w:r>
      <w:r w:rsidR="00B50ED2">
        <w:rPr>
          <w:rFonts w:ascii="Times New Roman" w:eastAsia="Times New Roman" w:hAnsi="Times New Roman" w:cs="Times New Roman"/>
          <w:color w:val="303030"/>
          <w:sz w:val="28"/>
          <w:szCs w:val="28"/>
          <w:bdr w:val="none" w:sz="0" w:space="0" w:color="auto" w:frame="1"/>
          <w:lang w:eastAsia="ru-RU"/>
        </w:rPr>
        <w:t>,</w:t>
      </w:r>
      <w:r w:rsidRPr="00736F4C">
        <w:rPr>
          <w:rFonts w:ascii="Times New Roman" w:eastAsia="Times New Roman" w:hAnsi="Times New Roman" w:cs="Times New Roman"/>
          <w:color w:val="303030"/>
          <w:sz w:val="28"/>
          <w:szCs w:val="28"/>
          <w:bdr w:val="none" w:sz="0" w:space="0" w:color="auto" w:frame="1"/>
          <w:lang w:eastAsia="ru-RU"/>
        </w:rPr>
        <w:t xml:space="preserve"> подлежат применению положения </w:t>
      </w:r>
      <w:proofErr w:type="spellStart"/>
      <w:r w:rsidRPr="00736F4C">
        <w:rPr>
          <w:rFonts w:ascii="Times New Roman" w:eastAsia="Times New Roman" w:hAnsi="Times New Roman" w:cs="Times New Roman"/>
          <w:color w:val="303030"/>
          <w:sz w:val="28"/>
          <w:szCs w:val="28"/>
          <w:bdr w:val="none" w:sz="0" w:space="0" w:color="auto" w:frame="1"/>
          <w:lang w:eastAsia="ru-RU"/>
        </w:rPr>
        <w:t>ст.ст</w:t>
      </w:r>
      <w:proofErr w:type="spellEnd"/>
      <w:r w:rsidRPr="00736F4C">
        <w:rPr>
          <w:rFonts w:ascii="Times New Roman" w:eastAsia="Times New Roman" w:hAnsi="Times New Roman" w:cs="Times New Roman"/>
          <w:color w:val="303030"/>
          <w:sz w:val="28"/>
          <w:szCs w:val="28"/>
          <w:bdr w:val="none" w:sz="0" w:space="0" w:color="auto" w:frame="1"/>
          <w:lang w:eastAsia="ru-RU"/>
        </w:rPr>
        <w:t>. 22 и 192 Трудового кодекса РФ, указывающие на возможность применения:</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 замечания;</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 выговора;</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 увольнения по соответствующим основаниям.</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При этом</w:t>
      </w:r>
      <w:proofErr w:type="gramStart"/>
      <w:r w:rsidRPr="00736F4C">
        <w:rPr>
          <w:rFonts w:ascii="Times New Roman" w:eastAsia="Times New Roman" w:hAnsi="Times New Roman" w:cs="Times New Roman"/>
          <w:color w:val="303030"/>
          <w:sz w:val="28"/>
          <w:szCs w:val="28"/>
          <w:bdr w:val="none" w:sz="0" w:space="0" w:color="auto" w:frame="1"/>
          <w:lang w:eastAsia="ru-RU"/>
        </w:rPr>
        <w:t>,</w:t>
      </w:r>
      <w:proofErr w:type="gramEnd"/>
      <w:r w:rsidRPr="00736F4C">
        <w:rPr>
          <w:rFonts w:ascii="Times New Roman" w:eastAsia="Times New Roman" w:hAnsi="Times New Roman" w:cs="Times New Roman"/>
          <w:color w:val="303030"/>
          <w:sz w:val="28"/>
          <w:szCs w:val="28"/>
          <w:bdr w:val="none" w:sz="0" w:space="0" w:color="auto" w:frame="1"/>
          <w:lang w:eastAsia="ru-RU"/>
        </w:rPr>
        <w:t xml:space="preserve"> отдельным подвидом рассматриваемой ответственности является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rsidR="00B50ED2">
        <w:rPr>
          <w:rFonts w:ascii="Times New Roman" w:eastAsia="Times New Roman" w:hAnsi="Times New Roman" w:cs="Times New Roman"/>
          <w:color w:val="303030"/>
          <w:sz w:val="28"/>
          <w:szCs w:val="28"/>
          <w:bdr w:val="none" w:sz="0" w:space="0" w:color="auto" w:frame="1"/>
          <w:lang w:eastAsia="ru-RU"/>
        </w:rPr>
        <w:t xml:space="preserve"> </w:t>
      </w:r>
      <w:r w:rsidRPr="00736F4C">
        <w:rPr>
          <w:rFonts w:ascii="Times New Roman" w:eastAsia="Times New Roman" w:hAnsi="Times New Roman" w:cs="Times New Roman"/>
          <w:color w:val="303030"/>
          <w:sz w:val="28"/>
          <w:szCs w:val="28"/>
          <w:bdr w:val="none" w:sz="0" w:space="0" w:color="auto" w:frame="1"/>
          <w:lang w:eastAsia="ru-RU"/>
        </w:rPr>
        <w:t>Однако для данного вида ответственности необходим специальный субъект правонарушения – лица, замещающие государственные или муниципальные должности.</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Существование четырех различных видов ответственности, применяемых к физическим лицам за совершения коррупционных правонарушений, совершено не исключает возможности привлечения одного и того же лица одновременно к нескольким видам (например, к уголовной, гражданской и дисциплинарной).</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Самостоятельным видом ответственности за коррупционные правонарушения выступает ответственность юридических лиц.</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Однако, в данном случае возможно  привлечение только к административной ответственности, в частности по ст. </w:t>
      </w:r>
      <w:hyperlink r:id="rId10" w:history="1">
        <w:r w:rsidRPr="00736F4C">
          <w:rPr>
            <w:rFonts w:ascii="Times New Roman" w:eastAsia="Times New Roman" w:hAnsi="Times New Roman" w:cs="Times New Roman"/>
            <w:sz w:val="28"/>
            <w:szCs w:val="28"/>
            <w:bdr w:val="none" w:sz="0" w:space="0" w:color="auto" w:frame="1"/>
            <w:lang w:eastAsia="ru-RU"/>
          </w:rPr>
          <w:t>19.28</w:t>
        </w:r>
      </w:hyperlink>
      <w:r w:rsidRPr="00736F4C">
        <w:rPr>
          <w:rFonts w:ascii="Times New Roman" w:eastAsia="Times New Roman" w:hAnsi="Times New Roman" w:cs="Times New Roman"/>
          <w:color w:val="303030"/>
          <w:sz w:val="28"/>
          <w:szCs w:val="28"/>
          <w:bdr w:val="none" w:sz="0" w:space="0" w:color="auto" w:frame="1"/>
          <w:lang w:eastAsia="ru-RU"/>
        </w:rPr>
        <w:t> ("Незаконное вознаграждение от имени юридического лица") и ст. </w:t>
      </w:r>
      <w:hyperlink r:id="rId11" w:history="1">
        <w:r w:rsidRPr="00736F4C">
          <w:rPr>
            <w:rFonts w:ascii="Times New Roman" w:eastAsia="Times New Roman" w:hAnsi="Times New Roman" w:cs="Times New Roman"/>
            <w:sz w:val="28"/>
            <w:szCs w:val="28"/>
            <w:bdr w:val="none" w:sz="0" w:space="0" w:color="auto" w:frame="1"/>
            <w:lang w:eastAsia="ru-RU"/>
          </w:rPr>
          <w:t>19.29</w:t>
        </w:r>
      </w:hyperlink>
      <w:r w:rsidRPr="00736F4C">
        <w:rPr>
          <w:rFonts w:ascii="Times New Roman" w:eastAsia="Times New Roman" w:hAnsi="Times New Roman" w:cs="Times New Roman"/>
          <w:color w:val="303030"/>
          <w:sz w:val="28"/>
          <w:szCs w:val="28"/>
          <w:bdr w:val="none" w:sz="0" w:space="0" w:color="auto" w:frame="1"/>
          <w:lang w:eastAsia="ru-RU"/>
        </w:rPr>
        <w:t> "Незаконное привлечение к трудовой деятельности государственного служащего (бывшего государственного служащего)" Кодекса Российской Федерации об административных правонарушениях. При этом</w:t>
      </w:r>
      <w:proofErr w:type="gramStart"/>
      <w:r w:rsidRPr="00736F4C">
        <w:rPr>
          <w:rFonts w:ascii="Times New Roman" w:eastAsia="Times New Roman" w:hAnsi="Times New Roman" w:cs="Times New Roman"/>
          <w:color w:val="303030"/>
          <w:sz w:val="28"/>
          <w:szCs w:val="28"/>
          <w:bdr w:val="none" w:sz="0" w:space="0" w:color="auto" w:frame="1"/>
          <w:lang w:eastAsia="ru-RU"/>
        </w:rPr>
        <w:t>,</w:t>
      </w:r>
      <w:proofErr w:type="gramEnd"/>
      <w:r w:rsidRPr="00736F4C">
        <w:rPr>
          <w:rFonts w:ascii="Times New Roman" w:eastAsia="Times New Roman" w:hAnsi="Times New Roman" w:cs="Times New Roman"/>
          <w:color w:val="303030"/>
          <w:sz w:val="28"/>
          <w:szCs w:val="28"/>
          <w:bdr w:val="none" w:sz="0" w:space="0" w:color="auto" w:frame="1"/>
          <w:lang w:eastAsia="ru-RU"/>
        </w:rPr>
        <w:t xml:space="preserve"> привлеченное юридическое лицо может достаточно серьезно пострадать материально за указанные действия.</w:t>
      </w:r>
    </w:p>
    <w:p w:rsidR="00736F4C" w:rsidRPr="00736F4C" w:rsidRDefault="00736F4C" w:rsidP="00736F4C">
      <w:pPr>
        <w:shd w:val="clear" w:color="auto" w:fill="FFFFFF"/>
        <w:spacing w:after="0" w:line="240" w:lineRule="auto"/>
        <w:ind w:firstLine="709"/>
        <w:jc w:val="both"/>
        <w:textAlignment w:val="baseline"/>
        <w:rPr>
          <w:rFonts w:ascii="Times New Roman" w:eastAsia="Times New Roman" w:hAnsi="Times New Roman" w:cs="Times New Roman"/>
          <w:color w:val="303030"/>
          <w:sz w:val="28"/>
          <w:szCs w:val="28"/>
          <w:lang w:eastAsia="ru-RU"/>
        </w:rPr>
      </w:pPr>
      <w:r w:rsidRPr="00736F4C">
        <w:rPr>
          <w:rFonts w:ascii="Times New Roman" w:eastAsia="Times New Roman" w:hAnsi="Times New Roman" w:cs="Times New Roman"/>
          <w:color w:val="303030"/>
          <w:sz w:val="28"/>
          <w:szCs w:val="28"/>
          <w:bdr w:val="none" w:sz="0" w:space="0" w:color="auto" w:frame="1"/>
          <w:lang w:eastAsia="ru-RU"/>
        </w:rPr>
        <w:t>Вместе с этим, сам по себе факт привлечения к ответственности юридического лица не исключает возможности привлечения к различным видам ответственности виновного должностного лица или физического лица.</w:t>
      </w:r>
    </w:p>
    <w:p w:rsidR="009F78C0" w:rsidRPr="00736F4C" w:rsidRDefault="009F78C0" w:rsidP="00736F4C">
      <w:pPr>
        <w:spacing w:after="0" w:line="240" w:lineRule="auto"/>
        <w:ind w:firstLine="709"/>
        <w:jc w:val="both"/>
        <w:rPr>
          <w:rFonts w:ascii="Times New Roman" w:hAnsi="Times New Roman" w:cs="Times New Roman"/>
          <w:sz w:val="28"/>
          <w:szCs w:val="28"/>
        </w:rPr>
      </w:pPr>
    </w:p>
    <w:sectPr w:rsidR="009F78C0" w:rsidRPr="00736F4C" w:rsidSect="00B50ED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F320C"/>
    <w:multiLevelType w:val="hybridMultilevel"/>
    <w:tmpl w:val="C904427E"/>
    <w:lvl w:ilvl="0" w:tplc="FC06F79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A5"/>
    <w:rsid w:val="00033F2A"/>
    <w:rsid w:val="00045AD2"/>
    <w:rsid w:val="00151E11"/>
    <w:rsid w:val="001965F4"/>
    <w:rsid w:val="00206654"/>
    <w:rsid w:val="002145EE"/>
    <w:rsid w:val="0027400E"/>
    <w:rsid w:val="002E42F4"/>
    <w:rsid w:val="0030233F"/>
    <w:rsid w:val="00356A75"/>
    <w:rsid w:val="00377598"/>
    <w:rsid w:val="00435290"/>
    <w:rsid w:val="004520EF"/>
    <w:rsid w:val="004864DA"/>
    <w:rsid w:val="004D69AF"/>
    <w:rsid w:val="00572442"/>
    <w:rsid w:val="00592FE5"/>
    <w:rsid w:val="005E73EF"/>
    <w:rsid w:val="006260F7"/>
    <w:rsid w:val="0068357D"/>
    <w:rsid w:val="006A3D62"/>
    <w:rsid w:val="00736F4C"/>
    <w:rsid w:val="007E1256"/>
    <w:rsid w:val="00843CA3"/>
    <w:rsid w:val="00851491"/>
    <w:rsid w:val="008515EF"/>
    <w:rsid w:val="00881865"/>
    <w:rsid w:val="00937A5C"/>
    <w:rsid w:val="00943405"/>
    <w:rsid w:val="00946353"/>
    <w:rsid w:val="00973D83"/>
    <w:rsid w:val="009839A5"/>
    <w:rsid w:val="009F78C0"/>
    <w:rsid w:val="00A67810"/>
    <w:rsid w:val="00AB7EC8"/>
    <w:rsid w:val="00B4672E"/>
    <w:rsid w:val="00B50ED2"/>
    <w:rsid w:val="00BC6A3D"/>
    <w:rsid w:val="00BF115E"/>
    <w:rsid w:val="00BF54CD"/>
    <w:rsid w:val="00C0607C"/>
    <w:rsid w:val="00CF0C6C"/>
    <w:rsid w:val="00D13484"/>
    <w:rsid w:val="00D1349C"/>
    <w:rsid w:val="00D636D1"/>
    <w:rsid w:val="00EB6351"/>
    <w:rsid w:val="00EC43C0"/>
    <w:rsid w:val="00EF6E25"/>
    <w:rsid w:val="00F95156"/>
    <w:rsid w:val="00F96A1A"/>
    <w:rsid w:val="00FA5578"/>
    <w:rsid w:val="00FC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5F4"/>
    <w:pPr>
      <w:ind w:left="720"/>
      <w:contextualSpacing/>
    </w:pPr>
  </w:style>
  <w:style w:type="character" w:styleId="a4">
    <w:name w:val="Hyperlink"/>
    <w:basedOn w:val="a0"/>
    <w:uiPriority w:val="99"/>
    <w:unhideWhenUsed/>
    <w:rsid w:val="00151E11"/>
    <w:rPr>
      <w:color w:val="0000FF"/>
      <w:u w:val="single"/>
    </w:rPr>
  </w:style>
  <w:style w:type="character" w:customStyle="1" w:styleId="a5">
    <w:name w:val="Основной текст_"/>
    <w:basedOn w:val="a0"/>
    <w:link w:val="1"/>
    <w:rsid w:val="00151E11"/>
    <w:rPr>
      <w:rFonts w:ascii="Times New Roman" w:eastAsia="Times New Roman" w:hAnsi="Times New Roman" w:cs="Times New Roman"/>
      <w:shd w:val="clear" w:color="auto" w:fill="FFFFFF"/>
    </w:rPr>
  </w:style>
  <w:style w:type="paragraph" w:customStyle="1" w:styleId="1">
    <w:name w:val="Основной текст1"/>
    <w:basedOn w:val="a"/>
    <w:link w:val="a5"/>
    <w:rsid w:val="00151E11"/>
    <w:pPr>
      <w:widowControl w:val="0"/>
      <w:shd w:val="clear" w:color="auto" w:fill="FFFFFF"/>
      <w:spacing w:before="1260" w:after="360" w:line="0" w:lineRule="atLeas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5F4"/>
    <w:pPr>
      <w:ind w:left="720"/>
      <w:contextualSpacing/>
    </w:pPr>
  </w:style>
  <w:style w:type="character" w:styleId="a4">
    <w:name w:val="Hyperlink"/>
    <w:basedOn w:val="a0"/>
    <w:uiPriority w:val="99"/>
    <w:unhideWhenUsed/>
    <w:rsid w:val="00151E11"/>
    <w:rPr>
      <w:color w:val="0000FF"/>
      <w:u w:val="single"/>
    </w:rPr>
  </w:style>
  <w:style w:type="character" w:customStyle="1" w:styleId="a5">
    <w:name w:val="Основной текст_"/>
    <w:basedOn w:val="a0"/>
    <w:link w:val="1"/>
    <w:rsid w:val="00151E11"/>
    <w:rPr>
      <w:rFonts w:ascii="Times New Roman" w:eastAsia="Times New Roman" w:hAnsi="Times New Roman" w:cs="Times New Roman"/>
      <w:shd w:val="clear" w:color="auto" w:fill="FFFFFF"/>
    </w:rPr>
  </w:style>
  <w:style w:type="paragraph" w:customStyle="1" w:styleId="1">
    <w:name w:val="Основной текст1"/>
    <w:basedOn w:val="a"/>
    <w:link w:val="a5"/>
    <w:rsid w:val="00151E11"/>
    <w:pPr>
      <w:widowControl w:val="0"/>
      <w:shd w:val="clear" w:color="auto" w:fill="FFFFFF"/>
      <w:spacing w:before="1260" w:after="360" w:line="0" w:lineRule="atLeas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683232">
      <w:bodyDiv w:val="1"/>
      <w:marLeft w:val="0"/>
      <w:marRight w:val="0"/>
      <w:marTop w:val="0"/>
      <w:marBottom w:val="0"/>
      <w:divBdr>
        <w:top w:val="none" w:sz="0" w:space="0" w:color="auto"/>
        <w:left w:val="none" w:sz="0" w:space="0" w:color="auto"/>
        <w:bottom w:val="none" w:sz="0" w:space="0" w:color="auto"/>
        <w:right w:val="none" w:sz="0" w:space="0" w:color="auto"/>
      </w:divBdr>
    </w:div>
    <w:div w:id="1093673463">
      <w:bodyDiv w:val="1"/>
      <w:marLeft w:val="0"/>
      <w:marRight w:val="0"/>
      <w:marTop w:val="0"/>
      <w:marBottom w:val="0"/>
      <w:divBdr>
        <w:top w:val="none" w:sz="0" w:space="0" w:color="auto"/>
        <w:left w:val="none" w:sz="0" w:space="0" w:color="auto"/>
        <w:bottom w:val="none" w:sz="0" w:space="0" w:color="auto"/>
        <w:right w:val="none" w:sz="0" w:space="0" w:color="auto"/>
      </w:divBdr>
    </w:div>
    <w:div w:id="1277329201">
      <w:bodyDiv w:val="1"/>
      <w:marLeft w:val="0"/>
      <w:marRight w:val="0"/>
      <w:marTop w:val="0"/>
      <w:marBottom w:val="0"/>
      <w:divBdr>
        <w:top w:val="none" w:sz="0" w:space="0" w:color="auto"/>
        <w:left w:val="none" w:sz="0" w:space="0" w:color="auto"/>
        <w:bottom w:val="none" w:sz="0" w:space="0" w:color="auto"/>
        <w:right w:val="none" w:sz="0" w:space="0" w:color="auto"/>
      </w:divBdr>
    </w:div>
    <w:div w:id="17251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919E84D69F543FE83DE1A8DB0D54C25CD41308AEB8FFAB96CE53204780F1B4FF0B79FE6B7927260kE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22330583F159997E89F6E3A7D819F9770E22AE214D2A53814ADB16E87BA4E8DE303709570E9610C20AbB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A-89@mail.ru" TargetMode="External"/><Relationship Id="rId11" Type="http://schemas.openxmlformats.org/officeDocument/2006/relationships/hyperlink" Target="consultantplus://offline/ref=7123DB89A36B46336A458954D571EFD8A0B348465C89B31DD2598932ED39ABC36560DB2E71B4PD37K" TargetMode="External"/><Relationship Id="rId5" Type="http://schemas.openxmlformats.org/officeDocument/2006/relationships/webSettings" Target="webSettings.xml"/><Relationship Id="rId10" Type="http://schemas.openxmlformats.org/officeDocument/2006/relationships/hyperlink" Target="consultantplus://offline/ref=7123DB89A36B46336A458954D571EFD8A0B348465C89B31DD2598932ED39ABC36560DB2F77BEPD37K" TargetMode="External"/><Relationship Id="rId4" Type="http://schemas.openxmlformats.org/officeDocument/2006/relationships/settings" Target="settings.xml"/><Relationship Id="rId9" Type="http://schemas.openxmlformats.org/officeDocument/2006/relationships/hyperlink" Target="consultantplus://offline/ref=067919E84D69F543FE83DE1A8DB0D54C25CD41308AEB8FFAB96CE53204780F1B4FF0B79FE6B7927260k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1918</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135</cp:revision>
  <cp:lastPrinted>2019-12-23T03:12:00Z</cp:lastPrinted>
  <dcterms:created xsi:type="dcterms:W3CDTF">2019-12-22T06:42:00Z</dcterms:created>
  <dcterms:modified xsi:type="dcterms:W3CDTF">2019-12-23T03:12:00Z</dcterms:modified>
</cp:coreProperties>
</file>