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5E" w:rsidRPr="0051119B" w:rsidRDefault="00875C5E" w:rsidP="00875C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119B">
        <w:rPr>
          <w:rFonts w:ascii="Times New Roman" w:hAnsi="Times New Roman"/>
          <w:sz w:val="28"/>
          <w:szCs w:val="28"/>
        </w:rPr>
        <w:t>РОССИЙСКАЯ ФЕДЕРАЦИЯ</w:t>
      </w:r>
    </w:p>
    <w:p w:rsidR="00875C5E" w:rsidRPr="0051119B" w:rsidRDefault="00875C5E" w:rsidP="00875C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119B">
        <w:rPr>
          <w:rFonts w:ascii="Times New Roman" w:hAnsi="Times New Roman"/>
          <w:sz w:val="28"/>
          <w:szCs w:val="28"/>
        </w:rPr>
        <w:t>ИРКУТСКАЯ ОБЛАСТЬ</w:t>
      </w:r>
    </w:p>
    <w:p w:rsidR="00875C5E" w:rsidRPr="0051119B" w:rsidRDefault="00875C5E" w:rsidP="00875C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119B">
        <w:rPr>
          <w:rFonts w:ascii="Times New Roman" w:hAnsi="Times New Roman"/>
          <w:sz w:val="28"/>
          <w:szCs w:val="28"/>
        </w:rPr>
        <w:t>ИРКУТСКИЙ РАЙОН</w:t>
      </w:r>
    </w:p>
    <w:p w:rsidR="00875C5E" w:rsidRPr="0051119B" w:rsidRDefault="00875C5E" w:rsidP="00875C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119B">
        <w:rPr>
          <w:rFonts w:ascii="Times New Roman" w:hAnsi="Times New Roman"/>
          <w:sz w:val="28"/>
          <w:szCs w:val="28"/>
        </w:rPr>
        <w:t>ШИРЯЕВСКОГО МУНИЦИПАЛЬНОГО ОБРАЗОВАНИЯ</w:t>
      </w:r>
    </w:p>
    <w:p w:rsidR="00875C5E" w:rsidRPr="0051119B" w:rsidRDefault="00875C5E" w:rsidP="00875C5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75C5E" w:rsidRPr="0051119B" w:rsidRDefault="00875C5E" w:rsidP="00875C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119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75C5E" w:rsidRPr="0051119B" w:rsidRDefault="00875C5E" w:rsidP="00875C5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75C5E" w:rsidRPr="0051119B" w:rsidRDefault="00875C5E" w:rsidP="00875C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119B">
        <w:rPr>
          <w:rFonts w:ascii="Times New Roman" w:hAnsi="Times New Roman"/>
          <w:b/>
          <w:sz w:val="28"/>
          <w:szCs w:val="28"/>
        </w:rPr>
        <w:t>РАСПОРЯЖЕНИЕ</w:t>
      </w:r>
    </w:p>
    <w:p w:rsidR="005B2CFB" w:rsidRDefault="005B2CFB" w:rsidP="005B2CFB">
      <w:pPr>
        <w:rPr>
          <w:sz w:val="28"/>
          <w:szCs w:val="28"/>
        </w:rPr>
      </w:pPr>
    </w:p>
    <w:p w:rsidR="005B2CFB" w:rsidRDefault="005B2CFB" w:rsidP="005B2CFB">
      <w:pPr>
        <w:rPr>
          <w:sz w:val="28"/>
          <w:szCs w:val="28"/>
        </w:rPr>
      </w:pPr>
    </w:p>
    <w:p w:rsidR="005B2CFB" w:rsidRDefault="005B2CFB" w:rsidP="005B2CFB">
      <w:pPr>
        <w:rPr>
          <w:sz w:val="28"/>
          <w:szCs w:val="28"/>
        </w:rPr>
      </w:pPr>
      <w:r>
        <w:rPr>
          <w:sz w:val="28"/>
          <w:szCs w:val="28"/>
        </w:rPr>
        <w:t>от  «2</w:t>
      </w:r>
      <w:r w:rsidR="00875C5E">
        <w:rPr>
          <w:sz w:val="28"/>
          <w:szCs w:val="28"/>
        </w:rPr>
        <w:t xml:space="preserve">7» ноября 2015 . </w:t>
      </w:r>
      <w:r w:rsidR="00875C5E">
        <w:rPr>
          <w:sz w:val="28"/>
          <w:szCs w:val="28"/>
        </w:rPr>
        <w:tab/>
      </w:r>
      <w:r w:rsidR="00875C5E">
        <w:rPr>
          <w:sz w:val="28"/>
          <w:szCs w:val="28"/>
        </w:rPr>
        <w:tab/>
      </w:r>
      <w:r w:rsidR="00875C5E">
        <w:rPr>
          <w:sz w:val="28"/>
          <w:szCs w:val="28"/>
        </w:rPr>
        <w:tab/>
      </w:r>
      <w:r w:rsidR="00875C5E">
        <w:rPr>
          <w:sz w:val="28"/>
          <w:szCs w:val="28"/>
        </w:rPr>
        <w:tab/>
      </w:r>
      <w:r w:rsidR="00875C5E">
        <w:rPr>
          <w:sz w:val="28"/>
          <w:szCs w:val="28"/>
        </w:rPr>
        <w:tab/>
      </w:r>
      <w:r w:rsidR="00875C5E">
        <w:rPr>
          <w:sz w:val="28"/>
          <w:szCs w:val="28"/>
        </w:rPr>
        <w:tab/>
      </w:r>
      <w:r w:rsidR="00875C5E">
        <w:rPr>
          <w:sz w:val="28"/>
          <w:szCs w:val="28"/>
        </w:rPr>
        <w:tab/>
      </w:r>
      <w:r w:rsidR="00875C5E">
        <w:rPr>
          <w:sz w:val="28"/>
          <w:szCs w:val="28"/>
        </w:rPr>
        <w:tab/>
        <w:t>№  99</w:t>
      </w:r>
    </w:p>
    <w:p w:rsidR="005B2CFB" w:rsidRDefault="005B2CFB" w:rsidP="005B2CFB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B2CFB" w:rsidRPr="004F3359" w:rsidRDefault="005B2CFB" w:rsidP="005B2CFB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межведомственной группы по обеспечению пожарной безопасности на территории </w:t>
      </w:r>
      <w:r w:rsidR="00875C5E">
        <w:rPr>
          <w:sz w:val="28"/>
          <w:szCs w:val="28"/>
        </w:rPr>
        <w:t>Ширяевского</w:t>
      </w:r>
      <w:r>
        <w:rPr>
          <w:sz w:val="28"/>
          <w:szCs w:val="28"/>
        </w:rPr>
        <w:t xml:space="preserve"> муниципального образования </w:t>
      </w:r>
    </w:p>
    <w:p w:rsidR="005B2CFB" w:rsidRDefault="005B2CFB" w:rsidP="005B2CFB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B2CFB" w:rsidRDefault="005B2CFB" w:rsidP="005B2CF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ухудшением оперативной обстановки в жилых секторах населенных пунктов Иркутского районного муниципального образования и увеличением числа предпосылок к чрезвычайным ситуациям, в целях обеспечения безопасности населения </w:t>
      </w:r>
      <w:r w:rsidR="00875C5E">
        <w:rPr>
          <w:sz w:val="28"/>
          <w:szCs w:val="28"/>
        </w:rPr>
        <w:t>Ширяевского</w:t>
      </w:r>
      <w:r>
        <w:rPr>
          <w:sz w:val="28"/>
          <w:szCs w:val="28"/>
        </w:rPr>
        <w:t xml:space="preserve"> муниципального образования, уменьшения риска возможной гибели людей, руководствуясь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875C5E">
        <w:rPr>
          <w:sz w:val="28"/>
          <w:szCs w:val="28"/>
        </w:rPr>
        <w:t xml:space="preserve">Ширяевского  муниципального образования, </w:t>
      </w:r>
      <w:r>
        <w:rPr>
          <w:sz w:val="28"/>
          <w:szCs w:val="28"/>
        </w:rPr>
        <w:t xml:space="preserve"> </w:t>
      </w:r>
      <w:proofErr w:type="gramEnd"/>
    </w:p>
    <w:p w:rsidR="00875C5E" w:rsidRDefault="00875C5E" w:rsidP="005B2CFB">
      <w:pPr>
        <w:ind w:firstLine="900"/>
        <w:jc w:val="both"/>
        <w:rPr>
          <w:sz w:val="28"/>
          <w:szCs w:val="28"/>
        </w:rPr>
      </w:pPr>
    </w:p>
    <w:p w:rsidR="005B2CFB" w:rsidRDefault="005B2CFB" w:rsidP="005B2CF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B2CFB" w:rsidRDefault="005B2CFB" w:rsidP="005B2CFB">
      <w:pPr>
        <w:numPr>
          <w:ilvl w:val="0"/>
          <w:numId w:val="1"/>
        </w:numPr>
        <w:tabs>
          <w:tab w:val="clear" w:pos="2175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межведомственную группу по обеспечению пожарной безопасности на территории </w:t>
      </w:r>
      <w:r w:rsidR="00875C5E">
        <w:rPr>
          <w:sz w:val="28"/>
          <w:szCs w:val="28"/>
        </w:rPr>
        <w:t>Ширяевского</w:t>
      </w:r>
      <w:r>
        <w:rPr>
          <w:sz w:val="28"/>
          <w:szCs w:val="28"/>
        </w:rPr>
        <w:t xml:space="preserve"> муниципального образования, в составе: </w:t>
      </w:r>
    </w:p>
    <w:p w:rsidR="005B2CFB" w:rsidRDefault="005B2CFB" w:rsidP="005B2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 -  главы </w:t>
      </w:r>
      <w:r w:rsidR="00875C5E">
        <w:rPr>
          <w:sz w:val="28"/>
          <w:szCs w:val="28"/>
        </w:rPr>
        <w:t>Ширяевского</w:t>
      </w:r>
      <w:r>
        <w:rPr>
          <w:sz w:val="28"/>
          <w:szCs w:val="28"/>
        </w:rPr>
        <w:t xml:space="preserve"> муниципального образования </w:t>
      </w:r>
      <w:r w:rsidR="00875C5E">
        <w:rPr>
          <w:sz w:val="28"/>
          <w:szCs w:val="28"/>
        </w:rPr>
        <w:t>С.А.Поповой</w:t>
      </w:r>
      <w:r>
        <w:rPr>
          <w:sz w:val="28"/>
          <w:szCs w:val="28"/>
        </w:rPr>
        <w:t xml:space="preserve"> </w:t>
      </w:r>
    </w:p>
    <w:p w:rsidR="005B2CFB" w:rsidRDefault="005B2CFB" w:rsidP="005B2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– </w:t>
      </w:r>
      <w:r w:rsidR="00875C5E">
        <w:rPr>
          <w:sz w:val="28"/>
          <w:szCs w:val="28"/>
        </w:rPr>
        <w:t>руководителя аппарата</w:t>
      </w:r>
      <w:r>
        <w:rPr>
          <w:sz w:val="28"/>
          <w:szCs w:val="28"/>
        </w:rPr>
        <w:t xml:space="preserve"> администрации </w:t>
      </w:r>
      <w:r w:rsidR="00875C5E">
        <w:rPr>
          <w:sz w:val="28"/>
          <w:szCs w:val="28"/>
        </w:rPr>
        <w:t>Ширяевского</w:t>
      </w:r>
      <w:r>
        <w:rPr>
          <w:sz w:val="28"/>
          <w:szCs w:val="28"/>
        </w:rPr>
        <w:t xml:space="preserve"> МО – </w:t>
      </w:r>
      <w:proofErr w:type="spellStart"/>
      <w:r w:rsidR="00875C5E">
        <w:rPr>
          <w:sz w:val="28"/>
          <w:szCs w:val="28"/>
        </w:rPr>
        <w:t>Ж.В.Горяшиной</w:t>
      </w:r>
      <w:proofErr w:type="spellEnd"/>
      <w:r>
        <w:rPr>
          <w:sz w:val="28"/>
          <w:szCs w:val="28"/>
        </w:rPr>
        <w:t xml:space="preserve"> </w:t>
      </w:r>
    </w:p>
    <w:p w:rsidR="005B2CFB" w:rsidRDefault="005B2CFB" w:rsidP="005B2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 комиссии: </w:t>
      </w:r>
    </w:p>
    <w:p w:rsidR="005B2CFB" w:rsidRDefault="005B2CFB" w:rsidP="005B2CFB">
      <w:pPr>
        <w:jc w:val="both"/>
        <w:rPr>
          <w:sz w:val="28"/>
          <w:szCs w:val="28"/>
        </w:rPr>
      </w:pPr>
      <w:r>
        <w:rPr>
          <w:sz w:val="28"/>
          <w:szCs w:val="28"/>
        </w:rPr>
        <w:t>-сотрудников ОНД по Иркутскому району</w:t>
      </w:r>
      <w:r w:rsidR="00875C5E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</w:p>
    <w:p w:rsidR="005B2CFB" w:rsidRDefault="005B2CFB" w:rsidP="005B2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-консультанта по </w:t>
      </w:r>
      <w:r w:rsidR="00875C5E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вопросам администрации </w:t>
      </w:r>
      <w:r w:rsidR="00875C5E">
        <w:rPr>
          <w:sz w:val="28"/>
          <w:szCs w:val="28"/>
        </w:rPr>
        <w:t>Ширяевского</w:t>
      </w:r>
      <w:r>
        <w:rPr>
          <w:sz w:val="28"/>
          <w:szCs w:val="28"/>
        </w:rPr>
        <w:t xml:space="preserve"> МО </w:t>
      </w:r>
      <w:r w:rsidR="00875C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875C5E">
        <w:rPr>
          <w:sz w:val="28"/>
          <w:szCs w:val="28"/>
        </w:rPr>
        <w:t>В.А.Тютрина</w:t>
      </w:r>
      <w:proofErr w:type="spellEnd"/>
      <w:r>
        <w:rPr>
          <w:sz w:val="28"/>
          <w:szCs w:val="28"/>
        </w:rPr>
        <w:t xml:space="preserve"> </w:t>
      </w:r>
    </w:p>
    <w:p w:rsidR="005B2CFB" w:rsidRDefault="005B2CFB" w:rsidP="005B2CF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5C5E">
        <w:rPr>
          <w:sz w:val="28"/>
          <w:szCs w:val="28"/>
        </w:rPr>
        <w:t>главного специалиста по правовым вопросам</w:t>
      </w:r>
      <w:r>
        <w:rPr>
          <w:sz w:val="28"/>
          <w:szCs w:val="28"/>
        </w:rPr>
        <w:t xml:space="preserve"> администрации </w:t>
      </w:r>
      <w:r w:rsidR="00875C5E">
        <w:rPr>
          <w:sz w:val="28"/>
          <w:szCs w:val="28"/>
        </w:rPr>
        <w:t>Ширяевского</w:t>
      </w:r>
      <w:r>
        <w:rPr>
          <w:sz w:val="28"/>
          <w:szCs w:val="28"/>
        </w:rPr>
        <w:t xml:space="preserve"> МО – </w:t>
      </w:r>
      <w:proofErr w:type="spellStart"/>
      <w:r w:rsidR="00875C5E">
        <w:rPr>
          <w:sz w:val="28"/>
          <w:szCs w:val="28"/>
        </w:rPr>
        <w:t>Е.А.Кретовой</w:t>
      </w:r>
      <w:proofErr w:type="spellEnd"/>
      <w:r>
        <w:rPr>
          <w:sz w:val="28"/>
          <w:szCs w:val="28"/>
        </w:rPr>
        <w:t xml:space="preserve"> </w:t>
      </w:r>
    </w:p>
    <w:p w:rsidR="005B2CFB" w:rsidRDefault="005B2CFB" w:rsidP="005B2CF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5C5E" w:rsidRPr="00875C5E">
        <w:t xml:space="preserve"> </w:t>
      </w:r>
      <w:r w:rsidR="00875C5E" w:rsidRPr="00875C5E">
        <w:rPr>
          <w:sz w:val="28"/>
          <w:szCs w:val="28"/>
        </w:rPr>
        <w:t>Капитан</w:t>
      </w:r>
      <w:r w:rsidR="00875C5E">
        <w:rPr>
          <w:sz w:val="28"/>
          <w:szCs w:val="28"/>
        </w:rPr>
        <w:t>а</w:t>
      </w:r>
      <w:r w:rsidR="00875C5E" w:rsidRPr="00875C5E">
        <w:rPr>
          <w:sz w:val="28"/>
          <w:szCs w:val="28"/>
        </w:rPr>
        <w:t xml:space="preserve"> </w:t>
      </w:r>
      <w:r w:rsidR="00875C5E">
        <w:rPr>
          <w:sz w:val="28"/>
          <w:szCs w:val="28"/>
        </w:rPr>
        <w:t xml:space="preserve">полиции </w:t>
      </w:r>
      <w:r w:rsidR="00E458B2">
        <w:rPr>
          <w:sz w:val="28"/>
          <w:szCs w:val="28"/>
        </w:rPr>
        <w:t xml:space="preserve"> Участкового Уполномоченного</w:t>
      </w:r>
      <w:r w:rsidR="00875C5E" w:rsidRPr="00875C5E">
        <w:rPr>
          <w:sz w:val="28"/>
          <w:szCs w:val="28"/>
        </w:rPr>
        <w:t xml:space="preserve"> Полиции ОМВД по Иркутской области</w:t>
      </w:r>
      <w:r>
        <w:rPr>
          <w:sz w:val="28"/>
          <w:szCs w:val="28"/>
        </w:rPr>
        <w:t xml:space="preserve"> – </w:t>
      </w:r>
      <w:r w:rsidR="00875C5E">
        <w:rPr>
          <w:sz w:val="28"/>
          <w:szCs w:val="28"/>
        </w:rPr>
        <w:t>В.А.Цветков</w:t>
      </w:r>
      <w:r w:rsidR="00E458B2">
        <w:rPr>
          <w:sz w:val="28"/>
          <w:szCs w:val="28"/>
        </w:rPr>
        <w:t>а</w:t>
      </w:r>
    </w:p>
    <w:p w:rsidR="005B2CFB" w:rsidRDefault="005B2CFB" w:rsidP="005B2CFB">
      <w:pPr>
        <w:numPr>
          <w:ilvl w:val="0"/>
          <w:numId w:val="1"/>
        </w:numPr>
        <w:tabs>
          <w:tab w:val="clear" w:pos="2175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группе провести следующие мероприятия по обеспечения безопасности населения: </w:t>
      </w:r>
    </w:p>
    <w:p w:rsidR="005B2CFB" w:rsidRDefault="005B2CFB" w:rsidP="005B2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проверки неблагополучных и многодетных семей, проживающих на территории </w:t>
      </w:r>
      <w:r w:rsidR="00C60DE9">
        <w:rPr>
          <w:sz w:val="28"/>
          <w:szCs w:val="28"/>
        </w:rPr>
        <w:t>Ширяевского</w:t>
      </w:r>
      <w:r>
        <w:rPr>
          <w:sz w:val="28"/>
          <w:szCs w:val="28"/>
        </w:rPr>
        <w:t xml:space="preserve"> муниципального образования на предмет соблюдения ими требований пожарной безопасности;  </w:t>
      </w:r>
    </w:p>
    <w:p w:rsidR="005B2CFB" w:rsidRDefault="005B2CFB" w:rsidP="005B2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051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среди населения </w:t>
      </w:r>
      <w:r w:rsidRPr="00711051">
        <w:rPr>
          <w:sz w:val="28"/>
          <w:szCs w:val="28"/>
        </w:rPr>
        <w:t>пропаганд</w:t>
      </w:r>
      <w:r>
        <w:rPr>
          <w:sz w:val="28"/>
          <w:szCs w:val="28"/>
        </w:rPr>
        <w:t>у</w:t>
      </w:r>
      <w:r w:rsidRPr="00711051">
        <w:rPr>
          <w:sz w:val="28"/>
          <w:szCs w:val="28"/>
        </w:rPr>
        <w:t xml:space="preserve"> в области пожарной безопасности путем сов</w:t>
      </w:r>
      <w:r w:rsidR="00C60DE9">
        <w:rPr>
          <w:sz w:val="28"/>
          <w:szCs w:val="28"/>
        </w:rPr>
        <w:t>ершения систематических подворн</w:t>
      </w:r>
      <w:r w:rsidRPr="00711051">
        <w:rPr>
          <w:sz w:val="28"/>
          <w:szCs w:val="28"/>
        </w:rPr>
        <w:t xml:space="preserve">ых обходов с целью инструктажа населения и распространения средств наглядной агитации (памяток, листовок). </w:t>
      </w:r>
      <w:r>
        <w:rPr>
          <w:sz w:val="28"/>
          <w:szCs w:val="28"/>
        </w:rPr>
        <w:t xml:space="preserve"> </w:t>
      </w:r>
    </w:p>
    <w:p w:rsidR="005B2CFB" w:rsidRDefault="005B2CFB" w:rsidP="005B2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опубликовать на официальном сайте администрации  </w:t>
      </w:r>
      <w:r w:rsidR="00C60DE9">
        <w:rPr>
          <w:sz w:val="28"/>
          <w:szCs w:val="28"/>
        </w:rPr>
        <w:t>Ширяевского</w:t>
      </w:r>
      <w:r>
        <w:rPr>
          <w:sz w:val="28"/>
          <w:szCs w:val="28"/>
        </w:rPr>
        <w:t xml:space="preserve"> МО информацию на противопожарную тематику. </w:t>
      </w:r>
    </w:p>
    <w:p w:rsidR="005B2CFB" w:rsidRDefault="005B2CFB" w:rsidP="005B2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сход граждан по вопросу соблюдения мер пожарной безопасности в жилых помещениях. </w:t>
      </w:r>
    </w:p>
    <w:p w:rsidR="005B2CFB" w:rsidRPr="00FE6D05" w:rsidRDefault="005B2CFB" w:rsidP="005B2CFB">
      <w:pPr>
        <w:numPr>
          <w:ilvl w:val="0"/>
          <w:numId w:val="1"/>
        </w:numPr>
        <w:tabs>
          <w:tab w:val="clear" w:pos="2175"/>
          <w:tab w:val="num" w:pos="1276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 </w:t>
      </w:r>
      <w:r w:rsidRPr="00FE6D05">
        <w:rPr>
          <w:sz w:val="28"/>
          <w:szCs w:val="28"/>
        </w:rPr>
        <w:t xml:space="preserve">директору МОУ ИРМО </w:t>
      </w:r>
      <w:proofErr w:type="spellStart"/>
      <w:r w:rsidR="00C60DE9">
        <w:rPr>
          <w:sz w:val="28"/>
          <w:szCs w:val="28"/>
        </w:rPr>
        <w:t>Ширяевская</w:t>
      </w:r>
      <w:proofErr w:type="spellEnd"/>
      <w:r w:rsidRPr="00FE6D05">
        <w:rPr>
          <w:sz w:val="28"/>
          <w:szCs w:val="28"/>
        </w:rPr>
        <w:t xml:space="preserve"> СОШ  </w:t>
      </w:r>
      <w:proofErr w:type="spellStart"/>
      <w:r w:rsidR="00C632FC">
        <w:rPr>
          <w:sz w:val="28"/>
          <w:szCs w:val="28"/>
        </w:rPr>
        <w:t>Шуткину</w:t>
      </w:r>
      <w:proofErr w:type="spellEnd"/>
      <w:r w:rsidR="00C632FC">
        <w:rPr>
          <w:sz w:val="28"/>
          <w:szCs w:val="28"/>
        </w:rPr>
        <w:t xml:space="preserve"> Сергею Анато</w:t>
      </w:r>
      <w:r w:rsidR="00C60DE9">
        <w:rPr>
          <w:sz w:val="28"/>
          <w:szCs w:val="28"/>
        </w:rPr>
        <w:t>льевичу</w:t>
      </w:r>
      <w:r w:rsidRPr="00FE6D05">
        <w:rPr>
          <w:sz w:val="28"/>
          <w:szCs w:val="28"/>
        </w:rPr>
        <w:t xml:space="preserve">, директору МДОУ ИРМО </w:t>
      </w:r>
      <w:r w:rsidR="00C60DE9">
        <w:rPr>
          <w:sz w:val="28"/>
          <w:szCs w:val="28"/>
        </w:rPr>
        <w:t xml:space="preserve">Ширяевский </w:t>
      </w:r>
      <w:r w:rsidRPr="00FE6D05">
        <w:rPr>
          <w:sz w:val="28"/>
          <w:szCs w:val="28"/>
        </w:rPr>
        <w:t xml:space="preserve">детский сад </w:t>
      </w:r>
      <w:proofErr w:type="spellStart"/>
      <w:r w:rsidR="00C60DE9">
        <w:rPr>
          <w:sz w:val="28"/>
          <w:szCs w:val="28"/>
        </w:rPr>
        <w:t>Ионовой</w:t>
      </w:r>
      <w:proofErr w:type="spellEnd"/>
      <w:r w:rsidR="00C60DE9">
        <w:rPr>
          <w:sz w:val="28"/>
          <w:szCs w:val="28"/>
        </w:rPr>
        <w:t xml:space="preserve"> Ольге Николаевне</w:t>
      </w:r>
      <w:r w:rsidRPr="00FE6D05">
        <w:rPr>
          <w:sz w:val="28"/>
          <w:szCs w:val="28"/>
        </w:rPr>
        <w:t xml:space="preserve">, директору </w:t>
      </w:r>
      <w:r w:rsidR="00B06E96">
        <w:rPr>
          <w:sz w:val="28"/>
          <w:szCs w:val="28"/>
        </w:rPr>
        <w:t>ОП ООО Иркутский МЖК д. Ширяева</w:t>
      </w:r>
      <w:r w:rsidRPr="00FE6D05">
        <w:rPr>
          <w:sz w:val="28"/>
          <w:szCs w:val="28"/>
        </w:rPr>
        <w:t xml:space="preserve"> </w:t>
      </w:r>
      <w:proofErr w:type="spellStart"/>
      <w:r w:rsidR="00B06E96">
        <w:rPr>
          <w:sz w:val="28"/>
          <w:szCs w:val="28"/>
        </w:rPr>
        <w:t>Волнейко</w:t>
      </w:r>
      <w:proofErr w:type="spellEnd"/>
      <w:r w:rsidR="00B06E96">
        <w:rPr>
          <w:sz w:val="28"/>
          <w:szCs w:val="28"/>
        </w:rPr>
        <w:t xml:space="preserve"> Александру Николаевичу</w:t>
      </w:r>
      <w:r w:rsidRPr="00FE6D05">
        <w:rPr>
          <w:sz w:val="28"/>
          <w:szCs w:val="28"/>
        </w:rPr>
        <w:t xml:space="preserve">, директору </w:t>
      </w:r>
      <w:r w:rsidR="00B06E96">
        <w:rPr>
          <w:sz w:val="28"/>
          <w:szCs w:val="28"/>
        </w:rPr>
        <w:t>ЗАО «Элитхоз»</w:t>
      </w:r>
      <w:r w:rsidRPr="00FE6D05">
        <w:rPr>
          <w:sz w:val="28"/>
          <w:szCs w:val="28"/>
        </w:rPr>
        <w:t xml:space="preserve">  </w:t>
      </w:r>
      <w:r w:rsidR="00B06E96">
        <w:rPr>
          <w:sz w:val="28"/>
          <w:szCs w:val="28"/>
        </w:rPr>
        <w:t xml:space="preserve">Ширяеву Леониду Сергеевичу </w:t>
      </w:r>
      <w:r w:rsidRPr="00FE6D05">
        <w:rPr>
          <w:sz w:val="28"/>
          <w:szCs w:val="28"/>
        </w:rPr>
        <w:t xml:space="preserve">обеспечить на подведомственных им территориях: </w:t>
      </w:r>
    </w:p>
    <w:p w:rsidR="005B2CFB" w:rsidRDefault="005B2CFB" w:rsidP="005B2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беспрепятственного проезда пожарной техники; </w:t>
      </w:r>
    </w:p>
    <w:p w:rsidR="005B2CFB" w:rsidRDefault="005B2CFB" w:rsidP="005B2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принятия мер по локализации пожара и спасению людей и имущества до прибытия подразделений Государственной противопожарной службы; </w:t>
      </w:r>
    </w:p>
    <w:p w:rsidR="005B2CFB" w:rsidRDefault="005B2CFB" w:rsidP="005B2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 принятие мер по оповещению населения и подразделений Государственной противопожарной службы о пожаре; </w:t>
      </w:r>
    </w:p>
    <w:p w:rsidR="005B2CFB" w:rsidRDefault="005B2CFB" w:rsidP="005B2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оснащение территорий первичными средствами тушения пожаров и противопожарным инвентарем; </w:t>
      </w:r>
    </w:p>
    <w:p w:rsidR="005B2CFB" w:rsidRDefault="005B2CFB" w:rsidP="005B2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проверку готовности и работоспособности средств тушения пожаров и противопожарного инвентаря; </w:t>
      </w:r>
    </w:p>
    <w:p w:rsidR="005B2CFB" w:rsidRDefault="005B2CFB" w:rsidP="005B2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проверку состояния электрооборудования и электрических сетей;</w:t>
      </w:r>
    </w:p>
    <w:p w:rsidR="005B2CFB" w:rsidRDefault="005B2CFB" w:rsidP="005B2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в целях пожаротушения условий для забора воды из источников наружного водоснабжения; </w:t>
      </w:r>
    </w:p>
    <w:p w:rsidR="005B2CFB" w:rsidRDefault="005B2CFB" w:rsidP="005B2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условия для участия граждан в работе по предупреждению и тушению пожаров;  </w:t>
      </w:r>
    </w:p>
    <w:p w:rsidR="005B2CFB" w:rsidRDefault="005B2CFB" w:rsidP="005B2CFB">
      <w:pPr>
        <w:numPr>
          <w:ilvl w:val="0"/>
          <w:numId w:val="1"/>
        </w:numPr>
        <w:tabs>
          <w:tab w:val="clear" w:pos="2175"/>
          <w:tab w:val="num" w:pos="1276"/>
        </w:tabs>
        <w:ind w:left="0" w:firstLine="900"/>
        <w:jc w:val="both"/>
        <w:rPr>
          <w:sz w:val="28"/>
          <w:szCs w:val="28"/>
        </w:rPr>
      </w:pPr>
      <w:r w:rsidRPr="000522AD">
        <w:rPr>
          <w:sz w:val="28"/>
          <w:szCs w:val="28"/>
        </w:rPr>
        <w:t>Довести данное распоряжение до всех лиц в части касающейся.</w:t>
      </w:r>
    </w:p>
    <w:p w:rsidR="005B2CFB" w:rsidRPr="000522AD" w:rsidRDefault="005B2CFB" w:rsidP="005B2CFB">
      <w:pPr>
        <w:numPr>
          <w:ilvl w:val="0"/>
          <w:numId w:val="1"/>
        </w:numPr>
        <w:tabs>
          <w:tab w:val="clear" w:pos="2175"/>
          <w:tab w:val="num" w:pos="1276"/>
        </w:tabs>
        <w:ind w:left="0" w:firstLine="900"/>
        <w:jc w:val="both"/>
        <w:rPr>
          <w:sz w:val="28"/>
          <w:szCs w:val="28"/>
        </w:rPr>
      </w:pPr>
      <w:proofErr w:type="gramStart"/>
      <w:r w:rsidRPr="000522AD">
        <w:rPr>
          <w:sz w:val="28"/>
          <w:szCs w:val="28"/>
        </w:rPr>
        <w:t>Контроль за</w:t>
      </w:r>
      <w:proofErr w:type="gramEnd"/>
      <w:r w:rsidRPr="000522AD">
        <w:rPr>
          <w:sz w:val="28"/>
          <w:szCs w:val="28"/>
        </w:rPr>
        <w:t xml:space="preserve"> исполнением данного распоряжения оставляю за собой.</w:t>
      </w:r>
    </w:p>
    <w:p w:rsidR="005B2CFB" w:rsidRDefault="005B2CFB" w:rsidP="005B2CFB">
      <w:pPr>
        <w:ind w:left="851"/>
        <w:rPr>
          <w:sz w:val="28"/>
          <w:szCs w:val="28"/>
        </w:rPr>
      </w:pPr>
    </w:p>
    <w:p w:rsidR="005B2CFB" w:rsidRDefault="005B2CFB" w:rsidP="005B2CFB">
      <w:pPr>
        <w:ind w:left="851"/>
        <w:rPr>
          <w:sz w:val="28"/>
          <w:szCs w:val="28"/>
        </w:rPr>
      </w:pPr>
    </w:p>
    <w:p w:rsidR="005B2CFB" w:rsidRDefault="005B2CFB" w:rsidP="005B2CF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B3ABB">
        <w:rPr>
          <w:sz w:val="28"/>
          <w:szCs w:val="28"/>
        </w:rPr>
        <w:t>Ширяевского</w:t>
      </w:r>
    </w:p>
    <w:p w:rsidR="005B2CFB" w:rsidRDefault="005B2CFB" w:rsidP="005B2CF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3ABB">
        <w:rPr>
          <w:sz w:val="28"/>
          <w:szCs w:val="28"/>
        </w:rPr>
        <w:t>С.А.Попова</w:t>
      </w:r>
    </w:p>
    <w:p w:rsidR="005B2CFB" w:rsidRDefault="005B2CFB" w:rsidP="005B2CFB">
      <w:pPr>
        <w:ind w:left="851"/>
        <w:rPr>
          <w:sz w:val="28"/>
          <w:szCs w:val="28"/>
        </w:rPr>
      </w:pPr>
    </w:p>
    <w:p w:rsidR="001E50E9" w:rsidRDefault="001E50E9"/>
    <w:sectPr w:rsidR="001E50E9" w:rsidSect="00870B2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32EB"/>
    <w:multiLevelType w:val="hybridMultilevel"/>
    <w:tmpl w:val="3BF24666"/>
    <w:lvl w:ilvl="0" w:tplc="289893B0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2CFB"/>
    <w:rsid w:val="001E50E9"/>
    <w:rsid w:val="002B3ABB"/>
    <w:rsid w:val="005B2CFB"/>
    <w:rsid w:val="00875C5E"/>
    <w:rsid w:val="00B06E96"/>
    <w:rsid w:val="00C60DE9"/>
    <w:rsid w:val="00C632FC"/>
    <w:rsid w:val="00E458B2"/>
    <w:rsid w:val="00E50F65"/>
    <w:rsid w:val="00F6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C5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cp:lastPrinted>2015-12-02T01:34:00Z</cp:lastPrinted>
  <dcterms:created xsi:type="dcterms:W3CDTF">2015-12-02T01:15:00Z</dcterms:created>
  <dcterms:modified xsi:type="dcterms:W3CDTF">2015-12-02T01:35:00Z</dcterms:modified>
</cp:coreProperties>
</file>