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23.06.2017Г.№ 82</w:t>
      </w:r>
    </w:p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 w:rsidRPr="001D5C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 w:rsidRPr="001D5C1B">
        <w:rPr>
          <w:rFonts w:ascii="Arial" w:hAnsi="Arial" w:cs="Arial"/>
          <w:b/>
          <w:sz w:val="32"/>
          <w:szCs w:val="32"/>
        </w:rPr>
        <w:t>ИРКУТСКИЙ РАЙОН</w:t>
      </w:r>
    </w:p>
    <w:p w:rsidR="00062D49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 w:rsidRPr="001D5C1B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 w:rsidRPr="001D5C1B">
        <w:rPr>
          <w:rFonts w:ascii="Arial" w:hAnsi="Arial" w:cs="Arial"/>
          <w:b/>
          <w:sz w:val="32"/>
          <w:szCs w:val="32"/>
        </w:rPr>
        <w:t>ПОСТАНОВЛЕНИЕ</w:t>
      </w:r>
    </w:p>
    <w:p w:rsidR="00062D49" w:rsidRPr="001D5C1B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</w:p>
    <w:p w:rsidR="000C7AE1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РАЗРАБОТКИ ПРОГНОЗА-СОЦИАЛЬНО-ЭКОНОМИЧЕСКОГО РАЗВИТИЯ ШИРЯЕВСКОГО МУНИЦИПАЛЬНОГО ОБРАЗОВАНИЯ</w:t>
      </w:r>
    </w:p>
    <w:p w:rsidR="00062D49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</w:p>
    <w:p w:rsidR="00062D49" w:rsidRPr="00062D49" w:rsidRDefault="00062D49" w:rsidP="00062D49">
      <w:pPr>
        <w:jc w:val="center"/>
        <w:rPr>
          <w:rFonts w:ascii="Arial" w:hAnsi="Arial" w:cs="Arial"/>
          <w:b/>
          <w:sz w:val="32"/>
          <w:szCs w:val="32"/>
        </w:rPr>
      </w:pPr>
    </w:p>
    <w:p w:rsidR="000C7AE1" w:rsidRPr="00062D49" w:rsidRDefault="000C7AE1" w:rsidP="00A039F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2D49">
        <w:rPr>
          <w:rFonts w:ascii="Arial" w:hAnsi="Arial" w:cs="Arial"/>
          <w:sz w:val="24"/>
          <w:szCs w:val="24"/>
        </w:rPr>
        <w:t xml:space="preserve">В целях своевременной и качественной разработки прогноза социально-экономического развития </w:t>
      </w:r>
      <w:r w:rsidR="00EC2637" w:rsidRPr="00062D49">
        <w:rPr>
          <w:rFonts w:ascii="Arial" w:hAnsi="Arial" w:cs="Arial"/>
          <w:sz w:val="24"/>
          <w:szCs w:val="24"/>
        </w:rPr>
        <w:t>Ширяевского</w:t>
      </w:r>
      <w:r w:rsidRPr="00062D49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со </w:t>
      </w:r>
      <w:hyperlink r:id="rId4" w:history="1">
        <w:r w:rsidRPr="00062D49">
          <w:rPr>
            <w:rStyle w:val="a9"/>
            <w:rFonts w:ascii="Arial" w:hAnsi="Arial" w:cs="Arial"/>
            <w:color w:val="auto"/>
            <w:sz w:val="24"/>
            <w:szCs w:val="24"/>
          </w:rPr>
          <w:t>статьями 6</w:t>
        </w:r>
      </w:hyperlink>
      <w:r w:rsidRPr="00062D49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062D49">
          <w:rPr>
            <w:rStyle w:val="a9"/>
            <w:rFonts w:ascii="Arial" w:hAnsi="Arial" w:cs="Arial"/>
            <w:color w:val="auto"/>
            <w:sz w:val="24"/>
            <w:szCs w:val="24"/>
          </w:rPr>
          <w:t>39</w:t>
        </w:r>
      </w:hyperlink>
      <w:r w:rsidRPr="00062D49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62D49">
          <w:rPr>
            <w:rStyle w:val="a9"/>
            <w:rFonts w:ascii="Arial" w:hAnsi="Arial" w:cs="Arial"/>
            <w:color w:val="auto"/>
            <w:sz w:val="24"/>
            <w:szCs w:val="24"/>
          </w:rPr>
          <w:t>частью 2 статьи 47</w:t>
        </w:r>
      </w:hyperlink>
      <w:r w:rsidRPr="00062D49">
        <w:rPr>
          <w:rFonts w:ascii="Arial" w:hAnsi="Arial" w:cs="Arial"/>
          <w:sz w:val="24"/>
          <w:szCs w:val="24"/>
        </w:rPr>
        <w:t xml:space="preserve"> Федерального закона от 28 июня 2014 года №172-ФЗ «О стратегическом планировании в Российской Федерации», </w:t>
      </w:r>
      <w:hyperlink r:id="rId7" w:history="1">
        <w:r w:rsidRPr="00062D49">
          <w:rPr>
            <w:rStyle w:val="a9"/>
            <w:rFonts w:ascii="Arial" w:hAnsi="Arial" w:cs="Arial"/>
            <w:color w:val="auto"/>
            <w:sz w:val="24"/>
            <w:szCs w:val="24"/>
          </w:rPr>
          <w:t>статьей 173</w:t>
        </w:r>
      </w:hyperlink>
      <w:r w:rsidRPr="00062D49">
        <w:rPr>
          <w:rFonts w:ascii="Arial" w:hAnsi="Arial" w:cs="Arial"/>
          <w:sz w:val="24"/>
          <w:szCs w:val="24"/>
        </w:rPr>
        <w:t xml:space="preserve"> Бюджетного кодекса Российский Федерации, </w:t>
      </w:r>
      <w:hyperlink r:id="rId8" w:history="1">
        <w:r w:rsidRPr="00062D49">
          <w:rPr>
            <w:rStyle w:val="a9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062D49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Уставом </w:t>
      </w:r>
      <w:r w:rsidR="00EC2637" w:rsidRPr="00062D49">
        <w:rPr>
          <w:rFonts w:ascii="Arial" w:hAnsi="Arial" w:cs="Arial"/>
          <w:sz w:val="24"/>
          <w:szCs w:val="24"/>
        </w:rPr>
        <w:t>Ширяевского</w:t>
      </w:r>
      <w:proofErr w:type="gramEnd"/>
      <w:r w:rsidRPr="00062D49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0C7AE1" w:rsidRPr="00062D49" w:rsidRDefault="000C7AE1" w:rsidP="00A039F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7AE1" w:rsidRPr="00062D49" w:rsidRDefault="000C7AE1" w:rsidP="00062D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62D49">
        <w:rPr>
          <w:rFonts w:ascii="Arial" w:hAnsi="Arial" w:cs="Arial"/>
          <w:b/>
          <w:sz w:val="30"/>
          <w:szCs w:val="30"/>
        </w:rPr>
        <w:t>ПОСТАНОВЛЯЮ:</w:t>
      </w:r>
      <w:bookmarkStart w:id="0" w:name="sub_1"/>
    </w:p>
    <w:p w:rsidR="00AF71E5" w:rsidRPr="00062D49" w:rsidRDefault="00AF71E5" w:rsidP="00A039F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7AE1" w:rsidRPr="00062D49" w:rsidRDefault="00062D49" w:rsidP="00062D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2D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32"/>
          <w:szCs w:val="32"/>
        </w:rPr>
        <w:t>.</w:t>
      </w:r>
      <w:r w:rsidR="000C7AE1" w:rsidRPr="00062D49">
        <w:rPr>
          <w:rFonts w:ascii="Arial" w:hAnsi="Arial" w:cs="Arial"/>
          <w:sz w:val="24"/>
          <w:szCs w:val="24"/>
        </w:rPr>
        <w:t xml:space="preserve">Утвердить прилагаемый порядок разработки прогноза социально-экономического развития </w:t>
      </w:r>
      <w:r w:rsidR="00EC2637" w:rsidRPr="00062D49">
        <w:rPr>
          <w:rFonts w:ascii="Arial" w:hAnsi="Arial" w:cs="Arial"/>
          <w:sz w:val="24"/>
          <w:szCs w:val="24"/>
        </w:rPr>
        <w:t>Ширяев</w:t>
      </w:r>
      <w:r w:rsidR="000C7AE1" w:rsidRPr="00062D49">
        <w:rPr>
          <w:rFonts w:ascii="Arial" w:hAnsi="Arial" w:cs="Arial"/>
          <w:sz w:val="24"/>
          <w:szCs w:val="24"/>
        </w:rPr>
        <w:t>ского муниципального образования</w:t>
      </w:r>
      <w:bookmarkStart w:id="1" w:name="sub_2"/>
      <w:bookmarkEnd w:id="0"/>
      <w:r w:rsidR="000C7AE1" w:rsidRPr="00062D49">
        <w:rPr>
          <w:rFonts w:ascii="Arial" w:hAnsi="Arial" w:cs="Arial"/>
          <w:sz w:val="24"/>
          <w:szCs w:val="24"/>
        </w:rPr>
        <w:t>.</w:t>
      </w:r>
    </w:p>
    <w:p w:rsidR="000C7AE1" w:rsidRPr="00062D49" w:rsidRDefault="00062D49" w:rsidP="00062D4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>
        <w:rPr>
          <w:rFonts w:ascii="Arial" w:hAnsi="Arial" w:cs="Arial"/>
          <w:sz w:val="24"/>
          <w:szCs w:val="24"/>
        </w:rPr>
        <w:t>2.</w:t>
      </w:r>
      <w:r w:rsidR="000C7AE1" w:rsidRPr="00062D4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EC2637" w:rsidRPr="00062D49">
        <w:rPr>
          <w:rFonts w:ascii="Arial" w:hAnsi="Arial" w:cs="Arial"/>
          <w:sz w:val="24"/>
          <w:szCs w:val="24"/>
        </w:rPr>
        <w:t xml:space="preserve">местной </w:t>
      </w:r>
      <w:r w:rsidR="000C7AE1" w:rsidRPr="00062D49">
        <w:rPr>
          <w:rFonts w:ascii="Arial" w:hAnsi="Arial" w:cs="Arial"/>
          <w:sz w:val="24"/>
          <w:szCs w:val="24"/>
        </w:rPr>
        <w:t xml:space="preserve">газете </w:t>
      </w:r>
      <w:r w:rsidR="00EC2637" w:rsidRPr="00062D49">
        <w:rPr>
          <w:rFonts w:ascii="Arial" w:hAnsi="Arial" w:cs="Arial"/>
          <w:sz w:val="24"/>
          <w:szCs w:val="24"/>
        </w:rPr>
        <w:t>«Ширяевский вестник</w:t>
      </w:r>
      <w:r w:rsidR="000C7AE1" w:rsidRPr="00062D49">
        <w:rPr>
          <w:rFonts w:ascii="Arial" w:hAnsi="Arial" w:cs="Arial"/>
          <w:sz w:val="24"/>
          <w:szCs w:val="24"/>
        </w:rPr>
        <w:t>»</w:t>
      </w:r>
      <w:bookmarkEnd w:id="2"/>
      <w:r w:rsidR="00EC2637" w:rsidRPr="00062D49">
        <w:rPr>
          <w:rFonts w:ascii="Arial" w:hAnsi="Arial" w:cs="Arial"/>
          <w:sz w:val="24"/>
          <w:szCs w:val="24"/>
        </w:rPr>
        <w:t>.</w:t>
      </w:r>
    </w:p>
    <w:p w:rsidR="000C7AE1" w:rsidRPr="00062D49" w:rsidRDefault="000C7AE1" w:rsidP="00062D49">
      <w:pPr>
        <w:ind w:firstLine="709"/>
        <w:jc w:val="both"/>
        <w:rPr>
          <w:rFonts w:ascii="Arial" w:hAnsi="Arial" w:cs="Arial"/>
          <w:color w:val="39465C"/>
          <w:sz w:val="24"/>
          <w:szCs w:val="24"/>
        </w:rPr>
      </w:pPr>
      <w:r w:rsidRPr="00062D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62D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2D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7AE1" w:rsidRDefault="000C7AE1" w:rsidP="00483961">
      <w:pPr>
        <w:jc w:val="both"/>
        <w:rPr>
          <w:rFonts w:ascii="Arial" w:hAnsi="Arial" w:cs="Arial"/>
          <w:sz w:val="24"/>
          <w:szCs w:val="24"/>
        </w:rPr>
      </w:pPr>
    </w:p>
    <w:p w:rsidR="00062D49" w:rsidRPr="00062D49" w:rsidRDefault="00062D49" w:rsidP="00483961">
      <w:pPr>
        <w:jc w:val="both"/>
        <w:rPr>
          <w:rFonts w:ascii="Arial" w:hAnsi="Arial" w:cs="Arial"/>
          <w:sz w:val="24"/>
          <w:szCs w:val="24"/>
        </w:rPr>
      </w:pPr>
    </w:p>
    <w:p w:rsidR="000C7AE1" w:rsidRPr="00062D49" w:rsidRDefault="00EC2637" w:rsidP="00EC2637">
      <w:pPr>
        <w:jc w:val="both"/>
        <w:rPr>
          <w:rFonts w:ascii="Arial" w:hAnsi="Arial" w:cs="Arial"/>
          <w:sz w:val="24"/>
          <w:szCs w:val="24"/>
        </w:rPr>
      </w:pPr>
      <w:r w:rsidRPr="00062D49">
        <w:rPr>
          <w:rFonts w:ascii="Arial" w:hAnsi="Arial" w:cs="Arial"/>
          <w:sz w:val="24"/>
          <w:szCs w:val="24"/>
        </w:rPr>
        <w:t>Глава</w:t>
      </w:r>
      <w:r w:rsidR="000C7AE1" w:rsidRPr="00062D49">
        <w:rPr>
          <w:rFonts w:ascii="Arial" w:hAnsi="Arial" w:cs="Arial"/>
          <w:sz w:val="24"/>
          <w:szCs w:val="24"/>
        </w:rPr>
        <w:t xml:space="preserve"> </w:t>
      </w:r>
      <w:r w:rsidRPr="00062D49">
        <w:rPr>
          <w:rFonts w:ascii="Arial" w:hAnsi="Arial" w:cs="Arial"/>
          <w:sz w:val="24"/>
          <w:szCs w:val="24"/>
        </w:rPr>
        <w:t>Ширяевского</w:t>
      </w:r>
    </w:p>
    <w:p w:rsidR="00062D49" w:rsidRDefault="00097ED3" w:rsidP="00097ED3">
      <w:pPr>
        <w:rPr>
          <w:rFonts w:ascii="Arial" w:hAnsi="Arial" w:cs="Arial"/>
          <w:sz w:val="24"/>
          <w:szCs w:val="24"/>
        </w:rPr>
      </w:pPr>
      <w:r w:rsidRPr="00062D49">
        <w:rPr>
          <w:rFonts w:ascii="Arial" w:hAnsi="Arial" w:cs="Arial"/>
          <w:sz w:val="24"/>
          <w:szCs w:val="24"/>
        </w:rPr>
        <w:t>м</w:t>
      </w:r>
      <w:r w:rsidR="00EC2637" w:rsidRPr="00062D49">
        <w:rPr>
          <w:rFonts w:ascii="Arial" w:hAnsi="Arial" w:cs="Arial"/>
          <w:sz w:val="24"/>
          <w:szCs w:val="24"/>
        </w:rPr>
        <w:t>униципального</w:t>
      </w:r>
      <w:r w:rsidRPr="00062D49">
        <w:rPr>
          <w:rFonts w:ascii="Arial" w:hAnsi="Arial" w:cs="Arial"/>
          <w:sz w:val="24"/>
          <w:szCs w:val="24"/>
        </w:rPr>
        <w:t xml:space="preserve"> образования</w:t>
      </w:r>
    </w:p>
    <w:p w:rsidR="00EC2637" w:rsidRPr="00062D49" w:rsidRDefault="00EC2637" w:rsidP="00097ED3">
      <w:pPr>
        <w:rPr>
          <w:rFonts w:ascii="Arial" w:hAnsi="Arial" w:cs="Arial"/>
          <w:sz w:val="24"/>
          <w:szCs w:val="24"/>
        </w:rPr>
      </w:pPr>
      <w:r w:rsidRPr="00062D49">
        <w:rPr>
          <w:rFonts w:ascii="Arial" w:hAnsi="Arial" w:cs="Arial"/>
          <w:sz w:val="24"/>
          <w:szCs w:val="24"/>
        </w:rPr>
        <w:t>С.А. Попова</w:t>
      </w:r>
    </w:p>
    <w:p w:rsidR="000C7AE1" w:rsidRPr="00062D49" w:rsidRDefault="000C7AE1" w:rsidP="00483961">
      <w:pPr>
        <w:jc w:val="both"/>
        <w:rPr>
          <w:rFonts w:ascii="Arial" w:hAnsi="Arial" w:cs="Arial"/>
          <w:sz w:val="24"/>
          <w:szCs w:val="24"/>
        </w:rPr>
      </w:pPr>
    </w:p>
    <w:p w:rsidR="000C7AE1" w:rsidRDefault="000C7AE1" w:rsidP="00483961">
      <w:pPr>
        <w:jc w:val="both"/>
        <w:rPr>
          <w:sz w:val="24"/>
          <w:szCs w:val="24"/>
        </w:rPr>
      </w:pPr>
    </w:p>
    <w:p w:rsidR="000C7AE1" w:rsidRPr="00062D49" w:rsidRDefault="000C7AE1" w:rsidP="00417C9D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  <w:r w:rsidRPr="00062D49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0C7AE1" w:rsidRPr="00062D49" w:rsidRDefault="000C7AE1" w:rsidP="00417C9D">
      <w:pPr>
        <w:jc w:val="right"/>
        <w:rPr>
          <w:rFonts w:ascii="Courier New" w:hAnsi="Courier New" w:cs="Courier New"/>
          <w:sz w:val="22"/>
          <w:szCs w:val="22"/>
        </w:rPr>
      </w:pPr>
      <w:r w:rsidRPr="00062D4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C7AE1" w:rsidRPr="00062D49" w:rsidRDefault="00EC2637" w:rsidP="00417C9D">
      <w:pPr>
        <w:jc w:val="right"/>
        <w:rPr>
          <w:rFonts w:ascii="Courier New" w:hAnsi="Courier New" w:cs="Courier New"/>
          <w:sz w:val="22"/>
          <w:szCs w:val="22"/>
        </w:rPr>
      </w:pPr>
      <w:r w:rsidRPr="00062D49">
        <w:rPr>
          <w:rFonts w:ascii="Courier New" w:hAnsi="Courier New" w:cs="Courier New"/>
          <w:sz w:val="22"/>
          <w:szCs w:val="22"/>
        </w:rPr>
        <w:t>Ширяевского муниципального образования</w:t>
      </w:r>
    </w:p>
    <w:p w:rsidR="000C7AE1" w:rsidRPr="00062D49" w:rsidRDefault="00062D49" w:rsidP="00417C9D">
      <w:pPr>
        <w:jc w:val="right"/>
        <w:rPr>
          <w:rFonts w:ascii="Courier New" w:hAnsi="Courier New" w:cs="Courier New"/>
          <w:sz w:val="22"/>
          <w:szCs w:val="22"/>
        </w:rPr>
      </w:pPr>
      <w:r w:rsidRPr="00062D49">
        <w:rPr>
          <w:rFonts w:ascii="Courier New" w:hAnsi="Courier New" w:cs="Courier New"/>
          <w:sz w:val="22"/>
          <w:szCs w:val="22"/>
        </w:rPr>
        <w:t>О</w:t>
      </w:r>
      <w:r w:rsidR="000C7AE1" w:rsidRPr="00062D49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>23.06.</w:t>
      </w:r>
      <w:r w:rsidR="000C7AE1" w:rsidRPr="00062D49">
        <w:rPr>
          <w:rFonts w:ascii="Courier New" w:hAnsi="Courier New" w:cs="Courier New"/>
          <w:sz w:val="22"/>
          <w:szCs w:val="22"/>
        </w:rPr>
        <w:t xml:space="preserve"> 2017 г. № </w:t>
      </w:r>
      <w:r>
        <w:rPr>
          <w:rFonts w:ascii="Courier New" w:hAnsi="Courier New" w:cs="Courier New"/>
          <w:sz w:val="22"/>
          <w:szCs w:val="22"/>
        </w:rPr>
        <w:t>82</w:t>
      </w:r>
    </w:p>
    <w:p w:rsidR="000C7AE1" w:rsidRDefault="000C7AE1" w:rsidP="00F7276A">
      <w:pPr>
        <w:jc w:val="center"/>
        <w:rPr>
          <w:sz w:val="24"/>
          <w:szCs w:val="24"/>
        </w:rPr>
      </w:pPr>
    </w:p>
    <w:p w:rsidR="000C7AE1" w:rsidRPr="0073634E" w:rsidRDefault="000C7AE1" w:rsidP="00F7276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3634E">
        <w:rPr>
          <w:rFonts w:ascii="Arial" w:hAnsi="Arial" w:cs="Arial"/>
          <w:b/>
          <w:bCs/>
          <w:sz w:val="30"/>
          <w:szCs w:val="30"/>
        </w:rPr>
        <w:t>Порядок разработки прогноза социально-экономического развития</w:t>
      </w:r>
    </w:p>
    <w:p w:rsidR="000C7AE1" w:rsidRPr="0073634E" w:rsidRDefault="00DB315C" w:rsidP="00F7276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3634E">
        <w:rPr>
          <w:rFonts w:ascii="Arial" w:hAnsi="Arial" w:cs="Arial"/>
          <w:b/>
          <w:bCs/>
          <w:sz w:val="30"/>
          <w:szCs w:val="30"/>
        </w:rPr>
        <w:t>Ширяев</w:t>
      </w:r>
      <w:r w:rsidR="000C7AE1" w:rsidRPr="0073634E">
        <w:rPr>
          <w:rFonts w:ascii="Arial" w:hAnsi="Arial" w:cs="Arial"/>
          <w:b/>
          <w:bCs/>
          <w:sz w:val="30"/>
          <w:szCs w:val="30"/>
        </w:rPr>
        <w:t xml:space="preserve">ского муниципального образования </w:t>
      </w:r>
    </w:p>
    <w:p w:rsidR="000C7AE1" w:rsidRDefault="000C7AE1" w:rsidP="00F7276A">
      <w:pPr>
        <w:jc w:val="center"/>
        <w:rPr>
          <w:sz w:val="24"/>
          <w:szCs w:val="24"/>
        </w:rPr>
      </w:pPr>
    </w:p>
    <w:p w:rsidR="000C7AE1" w:rsidRDefault="000C7AE1" w:rsidP="00F7276A">
      <w:pPr>
        <w:jc w:val="center"/>
        <w:rPr>
          <w:sz w:val="24"/>
          <w:szCs w:val="24"/>
        </w:rPr>
      </w:pPr>
    </w:p>
    <w:p w:rsidR="000C7AE1" w:rsidRPr="0073634E" w:rsidRDefault="000C7AE1" w:rsidP="00F7276A">
      <w:pPr>
        <w:pStyle w:val="1"/>
        <w:rPr>
          <w:rFonts w:ascii="Arial" w:hAnsi="Arial" w:cs="Arial"/>
          <w:sz w:val="24"/>
          <w:szCs w:val="24"/>
        </w:rPr>
      </w:pPr>
      <w:bookmarkStart w:id="4" w:name="sub_100"/>
      <w:r w:rsidRPr="0073634E">
        <w:rPr>
          <w:rFonts w:ascii="Arial" w:hAnsi="Arial" w:cs="Arial"/>
          <w:sz w:val="24"/>
          <w:szCs w:val="24"/>
        </w:rPr>
        <w:t>I. Общие положения</w:t>
      </w:r>
    </w:p>
    <w:bookmarkEnd w:id="4"/>
    <w:p w:rsidR="000C7AE1" w:rsidRPr="0073634E" w:rsidRDefault="000C7AE1" w:rsidP="00F7276A">
      <w:pPr>
        <w:rPr>
          <w:rFonts w:ascii="Arial" w:hAnsi="Arial" w:cs="Arial"/>
          <w:sz w:val="24"/>
          <w:szCs w:val="24"/>
        </w:rPr>
      </w:pP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"/>
      <w:r w:rsidRPr="0073634E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73634E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статьями 6</w:t>
        </w:r>
      </w:hyperlink>
      <w:r w:rsidRPr="0073634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39</w:t>
        </w:r>
      </w:hyperlink>
      <w:r w:rsidRPr="0073634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частью 2 статьи 47</w:t>
        </w:r>
      </w:hyperlink>
      <w:r w:rsidRPr="0073634E">
        <w:rPr>
          <w:rFonts w:ascii="Arial" w:hAnsi="Arial" w:cs="Arial"/>
          <w:sz w:val="24"/>
          <w:szCs w:val="24"/>
        </w:rPr>
        <w:t xml:space="preserve"> Федерального закона от 28 июня 2014 года №172-ФЗ «О стратегическом планировании в Российской Федерации», </w:t>
      </w:r>
      <w:hyperlink r:id="rId12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статьей 173</w:t>
        </w:r>
      </w:hyperlink>
      <w:r w:rsidRPr="0073634E">
        <w:rPr>
          <w:rFonts w:ascii="Arial" w:hAnsi="Arial" w:cs="Arial"/>
          <w:sz w:val="24"/>
          <w:szCs w:val="24"/>
        </w:rPr>
        <w:t xml:space="preserve"> Бюджетного кодекса Российский Федерации и устанавливает порядок разработки прогноза социально-экономического развития </w:t>
      </w:r>
      <w:r w:rsidR="006D1AE9" w:rsidRPr="0073634E">
        <w:rPr>
          <w:rFonts w:ascii="Arial" w:hAnsi="Arial" w:cs="Arial"/>
          <w:sz w:val="24"/>
          <w:szCs w:val="24"/>
        </w:rPr>
        <w:t>Ширяев</w:t>
      </w:r>
      <w:r w:rsidRPr="0073634E">
        <w:rPr>
          <w:rFonts w:ascii="Arial" w:hAnsi="Arial" w:cs="Arial"/>
          <w:sz w:val="24"/>
          <w:szCs w:val="24"/>
        </w:rPr>
        <w:t>ского муниципального образования на среднесрочный  и долгосрочный периоды (далее - Прогноз).</w:t>
      </w:r>
      <w:proofErr w:type="gramEnd"/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2"/>
      <w:bookmarkEnd w:id="5"/>
      <w:r w:rsidRPr="0073634E">
        <w:rPr>
          <w:rFonts w:ascii="Arial" w:hAnsi="Arial" w:cs="Arial"/>
          <w:sz w:val="24"/>
          <w:szCs w:val="24"/>
        </w:rPr>
        <w:t>2. Прогноз на среднесрочный период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 xml:space="preserve"> В случае принятия Думой </w:t>
      </w:r>
      <w:r w:rsidR="006D1AE9" w:rsidRPr="0073634E">
        <w:rPr>
          <w:rFonts w:ascii="Arial" w:hAnsi="Arial" w:cs="Arial"/>
          <w:sz w:val="24"/>
          <w:szCs w:val="24"/>
        </w:rPr>
        <w:t>Ширяевского</w:t>
      </w:r>
      <w:r w:rsidRPr="0073634E">
        <w:rPr>
          <w:rFonts w:ascii="Arial" w:hAnsi="Arial" w:cs="Arial"/>
          <w:sz w:val="24"/>
          <w:szCs w:val="24"/>
        </w:rPr>
        <w:t xml:space="preserve"> сельского поселения решения о формировании бюджетного прогноза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 xml:space="preserve">муниципального образования на долгосрочный период, прогноз разрабатывается на долгосрочный период каждые три года на шесть и более лет. 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93"/>
      <w:bookmarkEnd w:id="6"/>
      <w:r w:rsidRPr="0073634E">
        <w:rPr>
          <w:rFonts w:ascii="Arial" w:hAnsi="Arial" w:cs="Arial"/>
          <w:sz w:val="24"/>
          <w:szCs w:val="24"/>
        </w:rPr>
        <w:t xml:space="preserve">3. Прогноз одобряется Администрацией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 xml:space="preserve">муниципального образования (далее - Администрация) одновременно с принятием решения о внесении проекта бюджета в Думу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сельского поселения.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94"/>
      <w:bookmarkEnd w:id="7"/>
      <w:r w:rsidRPr="0073634E">
        <w:rPr>
          <w:rFonts w:ascii="Arial" w:hAnsi="Arial" w:cs="Arial"/>
          <w:sz w:val="24"/>
          <w:szCs w:val="24"/>
        </w:rPr>
        <w:t xml:space="preserve">4. Разработка Прогноза осуществляется </w:t>
      </w:r>
      <w:r w:rsidR="00DB315C" w:rsidRPr="0073634E">
        <w:rPr>
          <w:rFonts w:ascii="Arial" w:hAnsi="Arial" w:cs="Arial"/>
          <w:sz w:val="24"/>
          <w:szCs w:val="24"/>
        </w:rPr>
        <w:t>Начальником ФЭО</w:t>
      </w:r>
      <w:r w:rsidRPr="0073634E">
        <w:rPr>
          <w:rFonts w:ascii="Arial" w:hAnsi="Arial" w:cs="Arial"/>
          <w:sz w:val="24"/>
          <w:szCs w:val="24"/>
        </w:rPr>
        <w:t xml:space="preserve">, на основании данных, предоставленных  хозяйствующими субъектами, осуществляющими деятельность на территории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муниципального образования (далее - участники разработки Прогноза).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5"/>
      <w:bookmarkEnd w:id="8"/>
      <w:r w:rsidRPr="0073634E">
        <w:rPr>
          <w:rFonts w:ascii="Arial" w:hAnsi="Arial" w:cs="Arial"/>
          <w:sz w:val="24"/>
          <w:szCs w:val="24"/>
        </w:rPr>
        <w:t>5. 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6"/>
      <w:bookmarkEnd w:id="9"/>
      <w:r w:rsidRPr="0073634E">
        <w:rPr>
          <w:rFonts w:ascii="Arial" w:hAnsi="Arial" w:cs="Arial"/>
          <w:sz w:val="24"/>
          <w:szCs w:val="24"/>
        </w:rPr>
        <w:t xml:space="preserve">6. Представление участниками разработки Прогноза материалов для разработки Прогноза в Администрацию осуществляется в соответствии с требованиями </w:t>
      </w:r>
      <w:hyperlink w:anchor="sub_912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пунктов 12 - 14</w:t>
        </w:r>
      </w:hyperlink>
      <w:r w:rsidRPr="0073634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7"/>
      <w:bookmarkEnd w:id="10"/>
      <w:r w:rsidRPr="0073634E">
        <w:rPr>
          <w:rFonts w:ascii="Arial" w:hAnsi="Arial" w:cs="Arial"/>
          <w:sz w:val="24"/>
          <w:szCs w:val="24"/>
        </w:rPr>
        <w:t xml:space="preserve">7. Прогноз разрабатывается в целях определения тенденций социально-экономического развития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муниципального образования. Прогноз является основой для разработки бюджета</w:t>
      </w:r>
      <w:r w:rsidR="006D1AE9" w:rsidRPr="0073634E">
        <w:rPr>
          <w:rFonts w:ascii="Arial" w:hAnsi="Arial" w:cs="Arial"/>
          <w:sz w:val="24"/>
          <w:szCs w:val="24"/>
        </w:rPr>
        <w:t xml:space="preserve"> Ширяевского</w:t>
      </w:r>
      <w:r w:rsidRPr="0073634E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8"/>
      <w:bookmarkEnd w:id="11"/>
      <w:r w:rsidRPr="0073634E">
        <w:rPr>
          <w:rFonts w:ascii="Arial" w:hAnsi="Arial" w:cs="Arial"/>
          <w:sz w:val="24"/>
          <w:szCs w:val="24"/>
        </w:rPr>
        <w:t>8. Разработка Прогноза осуществляется:</w:t>
      </w:r>
    </w:p>
    <w:bookmarkEnd w:id="12"/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 xml:space="preserve">в рамках бюджетного процесса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по запросу Правительства Иркутской области на основании методических материалов (сценарные условия, основные параметры прогноза социально-экономического развития Российской Федерации).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 xml:space="preserve">Разработка Прогноза в рамках бюджетного процесса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 xml:space="preserve">муниципального образования и по запросу Правительства Иркутской области осуществляется в соответствии с </w:t>
      </w:r>
      <w:hyperlink w:anchor="sub_915" w:history="1">
        <w:r w:rsidRPr="0073634E">
          <w:rPr>
            <w:rStyle w:val="a9"/>
            <w:rFonts w:ascii="Arial" w:hAnsi="Arial" w:cs="Arial"/>
            <w:color w:val="auto"/>
            <w:sz w:val="24"/>
            <w:szCs w:val="24"/>
          </w:rPr>
          <w:t>пунктами 15 - 17</w:t>
        </w:r>
      </w:hyperlink>
      <w:r w:rsidRPr="0073634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9"/>
      <w:r w:rsidRPr="0073634E">
        <w:rPr>
          <w:rFonts w:ascii="Arial" w:hAnsi="Arial" w:cs="Arial"/>
          <w:sz w:val="24"/>
          <w:szCs w:val="24"/>
        </w:rPr>
        <w:t>9. Разработка Прогноза осуществляется с учетом методических рекомендаций Правительства Иркутской области,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910"/>
      <w:bookmarkEnd w:id="13"/>
      <w:r w:rsidRPr="0073634E">
        <w:rPr>
          <w:rFonts w:ascii="Arial" w:hAnsi="Arial" w:cs="Arial"/>
          <w:sz w:val="24"/>
          <w:szCs w:val="24"/>
        </w:rPr>
        <w:t>10. Прогноз разрабатывается в двух вариантах.</w:t>
      </w:r>
    </w:p>
    <w:bookmarkEnd w:id="14"/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b/>
          <w:bCs/>
          <w:sz w:val="24"/>
          <w:szCs w:val="24"/>
        </w:rPr>
        <w:t>Первый вариант</w:t>
      </w:r>
      <w:r w:rsidRPr="0073634E">
        <w:rPr>
          <w:rFonts w:ascii="Arial" w:hAnsi="Arial" w:cs="Arial"/>
          <w:sz w:val="24"/>
          <w:szCs w:val="24"/>
        </w:rPr>
        <w:t xml:space="preserve">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b/>
          <w:bCs/>
          <w:sz w:val="24"/>
          <w:szCs w:val="24"/>
        </w:rPr>
        <w:t>Второй вариант</w:t>
      </w:r>
      <w:r w:rsidRPr="0073634E">
        <w:rPr>
          <w:rFonts w:ascii="Arial" w:hAnsi="Arial" w:cs="Arial"/>
          <w:sz w:val="24"/>
          <w:szCs w:val="24"/>
        </w:rPr>
        <w:t xml:space="preserve">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911"/>
      <w:r w:rsidRPr="0073634E">
        <w:rPr>
          <w:rFonts w:ascii="Arial" w:hAnsi="Arial" w:cs="Arial"/>
          <w:sz w:val="24"/>
          <w:szCs w:val="24"/>
        </w:rPr>
        <w:lastRenderedPageBreak/>
        <w:t xml:space="preserve">11.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муниципального образования и перспектив изменения указанных факторов.</w:t>
      </w:r>
    </w:p>
    <w:bookmarkEnd w:id="15"/>
    <w:p w:rsidR="000C7AE1" w:rsidRPr="0073634E" w:rsidRDefault="000C7AE1" w:rsidP="00F7276A">
      <w:pPr>
        <w:jc w:val="both"/>
        <w:rPr>
          <w:rFonts w:ascii="Arial" w:hAnsi="Arial" w:cs="Arial"/>
          <w:sz w:val="24"/>
          <w:szCs w:val="24"/>
        </w:rPr>
      </w:pPr>
    </w:p>
    <w:p w:rsidR="000C7AE1" w:rsidRPr="0073634E" w:rsidRDefault="000C7AE1" w:rsidP="00A23F2C">
      <w:pPr>
        <w:pStyle w:val="1"/>
        <w:rPr>
          <w:rFonts w:ascii="Arial" w:hAnsi="Arial" w:cs="Arial"/>
          <w:sz w:val="24"/>
          <w:szCs w:val="24"/>
        </w:rPr>
      </w:pPr>
      <w:bookmarkStart w:id="16" w:name="sub_200"/>
      <w:r w:rsidRPr="0073634E">
        <w:rPr>
          <w:rFonts w:ascii="Arial" w:hAnsi="Arial" w:cs="Arial"/>
          <w:sz w:val="24"/>
          <w:szCs w:val="24"/>
        </w:rPr>
        <w:t>II. Порядок разработки Прогноза</w:t>
      </w:r>
    </w:p>
    <w:bookmarkEnd w:id="16"/>
    <w:p w:rsidR="000C7AE1" w:rsidRPr="0073634E" w:rsidRDefault="000C7AE1" w:rsidP="00F7276A">
      <w:pPr>
        <w:jc w:val="both"/>
        <w:rPr>
          <w:rFonts w:ascii="Arial" w:hAnsi="Arial" w:cs="Arial"/>
          <w:sz w:val="24"/>
          <w:szCs w:val="24"/>
        </w:rPr>
      </w:pP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912"/>
      <w:r w:rsidRPr="0073634E">
        <w:rPr>
          <w:rFonts w:ascii="Arial" w:hAnsi="Arial" w:cs="Arial"/>
          <w:sz w:val="24"/>
          <w:szCs w:val="24"/>
        </w:rPr>
        <w:t xml:space="preserve">12. Участники разработки Прогноза подготавливают материалы </w:t>
      </w:r>
      <w:proofErr w:type="gramStart"/>
      <w:r w:rsidRPr="0073634E">
        <w:rPr>
          <w:rFonts w:ascii="Arial" w:hAnsi="Arial" w:cs="Arial"/>
          <w:sz w:val="24"/>
          <w:szCs w:val="24"/>
        </w:rPr>
        <w:t>для разработки Прогноза в части расчета его отдельных параметров по видам деятельности в соответствии с установленными полномочиями</w:t>
      </w:r>
      <w:proofErr w:type="gramEnd"/>
      <w:r w:rsidRPr="0073634E">
        <w:rPr>
          <w:rFonts w:ascii="Arial" w:hAnsi="Arial" w:cs="Arial"/>
          <w:sz w:val="24"/>
          <w:szCs w:val="24"/>
        </w:rPr>
        <w:t>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913"/>
      <w:bookmarkEnd w:id="17"/>
      <w:r w:rsidRPr="0073634E">
        <w:rPr>
          <w:rFonts w:ascii="Arial" w:hAnsi="Arial" w:cs="Arial"/>
          <w:sz w:val="24"/>
          <w:szCs w:val="24"/>
        </w:rPr>
        <w:t>13.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ее отсутствии, данным отчетности, сформированной участниками разработки Прогноза.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914"/>
      <w:bookmarkEnd w:id="18"/>
      <w:r w:rsidRPr="0073634E">
        <w:rPr>
          <w:rFonts w:ascii="Arial" w:hAnsi="Arial" w:cs="Arial"/>
          <w:sz w:val="24"/>
          <w:szCs w:val="24"/>
        </w:rPr>
        <w:t>14. К параметрам Прогноза прилагаются пояснительные записки, которые должны содержать:</w:t>
      </w:r>
    </w:p>
    <w:bookmarkEnd w:id="19"/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0C7AE1" w:rsidRPr="0073634E" w:rsidRDefault="000C7AE1" w:rsidP="00F7276A">
      <w:pPr>
        <w:jc w:val="both"/>
        <w:rPr>
          <w:rFonts w:ascii="Arial" w:hAnsi="Arial" w:cs="Arial"/>
          <w:sz w:val="24"/>
          <w:szCs w:val="24"/>
        </w:rPr>
      </w:pPr>
    </w:p>
    <w:p w:rsidR="000C7AE1" w:rsidRPr="0073634E" w:rsidRDefault="000C7AE1" w:rsidP="00A23F2C">
      <w:pPr>
        <w:pStyle w:val="1"/>
        <w:rPr>
          <w:rFonts w:ascii="Arial" w:hAnsi="Arial" w:cs="Arial"/>
          <w:sz w:val="24"/>
          <w:szCs w:val="24"/>
        </w:rPr>
      </w:pPr>
      <w:bookmarkStart w:id="20" w:name="sub_300"/>
      <w:r w:rsidRPr="0073634E">
        <w:rPr>
          <w:rFonts w:ascii="Arial" w:hAnsi="Arial" w:cs="Arial"/>
          <w:sz w:val="24"/>
          <w:szCs w:val="24"/>
        </w:rPr>
        <w:t>III. Этапы разработки Прогноза</w:t>
      </w:r>
    </w:p>
    <w:bookmarkEnd w:id="20"/>
    <w:p w:rsidR="000C7AE1" w:rsidRPr="0073634E" w:rsidRDefault="000C7AE1" w:rsidP="00F7276A">
      <w:pPr>
        <w:jc w:val="both"/>
        <w:rPr>
          <w:rFonts w:ascii="Arial" w:hAnsi="Arial" w:cs="Arial"/>
          <w:sz w:val="24"/>
          <w:szCs w:val="24"/>
        </w:rPr>
      </w:pP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915"/>
      <w:r w:rsidRPr="0073634E">
        <w:rPr>
          <w:rFonts w:ascii="Arial" w:hAnsi="Arial" w:cs="Arial"/>
          <w:sz w:val="24"/>
          <w:szCs w:val="24"/>
        </w:rPr>
        <w:t xml:space="preserve">15. На основании методических материалов Правительства Иркутской области с целью своевременной подготовки Прогноза </w:t>
      </w:r>
      <w:r w:rsidR="00DB315C" w:rsidRPr="0073634E">
        <w:rPr>
          <w:rFonts w:ascii="Arial" w:hAnsi="Arial" w:cs="Arial"/>
          <w:sz w:val="24"/>
          <w:szCs w:val="24"/>
        </w:rPr>
        <w:t>Начальник ФЭО</w:t>
      </w:r>
      <w:r w:rsidRPr="0073634E">
        <w:rPr>
          <w:rFonts w:ascii="Arial" w:hAnsi="Arial" w:cs="Arial"/>
          <w:sz w:val="24"/>
          <w:szCs w:val="24"/>
        </w:rPr>
        <w:t>:</w:t>
      </w:r>
    </w:p>
    <w:bookmarkEnd w:id="21"/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условия, основные параметры прогноза социально-экономического развития Российской Федерации и методические материалы министерства экономического развития Иркутской области, необходимые для разработки Прогноза;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устанавливает сроки представления параметров Прогноза участникам разработки Прогноза;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разрабатывает отдельные параметры Прогноза;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осуществляет анализ и обобщение показателей Прогноза, представленных участниками разработки Прогноза, свод Прогноза.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916"/>
      <w:r w:rsidRPr="0073634E">
        <w:rPr>
          <w:rFonts w:ascii="Arial" w:hAnsi="Arial" w:cs="Arial"/>
          <w:sz w:val="24"/>
          <w:szCs w:val="24"/>
        </w:rPr>
        <w:t>16. Участники разработки Прогноза на основе анализа сложившейся ситуации и тенденций развития соответствующих видов деятельности осуществляют в пределах своих полномочий разработку параметров Прогноза и представляют в Администрацию  разработанные параметры Прогноза с пояснительными записками в установленные сроки.</w:t>
      </w:r>
    </w:p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917"/>
      <w:bookmarkEnd w:id="22"/>
      <w:r w:rsidRPr="0073634E">
        <w:rPr>
          <w:rFonts w:ascii="Arial" w:hAnsi="Arial" w:cs="Arial"/>
          <w:sz w:val="24"/>
          <w:szCs w:val="24"/>
        </w:rPr>
        <w:t xml:space="preserve">17. Хозяйствующие субъекты, осуществляющие деятельность на территории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>муниципального образования, по рекомендации и в сроки, установленные Администрацией, разрабатывают и направляют в Администрацию планы-прогнозы финансово-хозяйственной деятельности на очередной финансовый год и плановый период.</w:t>
      </w:r>
    </w:p>
    <w:bookmarkEnd w:id="23"/>
    <w:p w:rsidR="000C7AE1" w:rsidRPr="0073634E" w:rsidRDefault="000C7AE1" w:rsidP="00E549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lastRenderedPageBreak/>
        <w:t xml:space="preserve">18. На основании итогов социально-экономического развития </w:t>
      </w:r>
      <w:r w:rsidR="006D1AE9" w:rsidRPr="0073634E">
        <w:rPr>
          <w:rFonts w:ascii="Arial" w:hAnsi="Arial" w:cs="Arial"/>
          <w:sz w:val="24"/>
          <w:szCs w:val="24"/>
        </w:rPr>
        <w:t xml:space="preserve">Ширяевского </w:t>
      </w:r>
      <w:r w:rsidRPr="0073634E">
        <w:rPr>
          <w:rFonts w:ascii="Arial" w:hAnsi="Arial" w:cs="Arial"/>
          <w:sz w:val="24"/>
          <w:szCs w:val="24"/>
        </w:rPr>
        <w:t xml:space="preserve">муниципального образования за 3 квартала текущего финансового года, с учетом изменений в отдельные параметры Прогноза, предложенных Участниками разработки Прогноза (если таковые имеются), основных экономических показателей, </w:t>
      </w:r>
      <w:r w:rsidR="00DB315C" w:rsidRPr="0073634E">
        <w:rPr>
          <w:rFonts w:ascii="Arial" w:hAnsi="Arial" w:cs="Arial"/>
          <w:sz w:val="24"/>
          <w:szCs w:val="24"/>
        </w:rPr>
        <w:t>Начальник ФЭО</w:t>
      </w:r>
      <w:r w:rsidRPr="0073634E">
        <w:rPr>
          <w:rFonts w:ascii="Arial" w:hAnsi="Arial" w:cs="Arial"/>
          <w:sz w:val="24"/>
          <w:szCs w:val="24"/>
        </w:rPr>
        <w:t xml:space="preserve"> уточняет Прогноз и осуществляет разработку нормативно-правового акта о его одобрении в соответствии с установленными сроками.</w:t>
      </w:r>
    </w:p>
    <w:p w:rsidR="000C7AE1" w:rsidRPr="0073634E" w:rsidRDefault="000C7AE1" w:rsidP="00F7276A">
      <w:pPr>
        <w:jc w:val="both"/>
        <w:rPr>
          <w:rFonts w:ascii="Arial" w:hAnsi="Arial" w:cs="Arial"/>
          <w:sz w:val="24"/>
          <w:szCs w:val="24"/>
        </w:rPr>
      </w:pPr>
    </w:p>
    <w:sectPr w:rsidR="000C7AE1" w:rsidRPr="0073634E" w:rsidSect="000A548A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92895"/>
    <w:rsid w:val="0002622C"/>
    <w:rsid w:val="000322CC"/>
    <w:rsid w:val="00062D49"/>
    <w:rsid w:val="00097ED3"/>
    <w:rsid w:val="000A548A"/>
    <w:rsid w:val="000C7AE1"/>
    <w:rsid w:val="000D723A"/>
    <w:rsid w:val="00185F1D"/>
    <w:rsid w:val="001D2153"/>
    <w:rsid w:val="001E0949"/>
    <w:rsid w:val="00244A69"/>
    <w:rsid w:val="002C09C3"/>
    <w:rsid w:val="003046E0"/>
    <w:rsid w:val="003123EE"/>
    <w:rsid w:val="00347927"/>
    <w:rsid w:val="00361C58"/>
    <w:rsid w:val="0039742F"/>
    <w:rsid w:val="003F5D51"/>
    <w:rsid w:val="00406618"/>
    <w:rsid w:val="00415BE4"/>
    <w:rsid w:val="00417C9D"/>
    <w:rsid w:val="00483961"/>
    <w:rsid w:val="004A1A88"/>
    <w:rsid w:val="004B4F0C"/>
    <w:rsid w:val="004C1D39"/>
    <w:rsid w:val="004E5725"/>
    <w:rsid w:val="0050312D"/>
    <w:rsid w:val="005109DA"/>
    <w:rsid w:val="00552060"/>
    <w:rsid w:val="00584AEC"/>
    <w:rsid w:val="005C3133"/>
    <w:rsid w:val="0060292F"/>
    <w:rsid w:val="00616937"/>
    <w:rsid w:val="00632B8E"/>
    <w:rsid w:val="006A1169"/>
    <w:rsid w:val="006A2460"/>
    <w:rsid w:val="006A5BDA"/>
    <w:rsid w:val="006C3351"/>
    <w:rsid w:val="006D1AE9"/>
    <w:rsid w:val="00711C3D"/>
    <w:rsid w:val="00725B1B"/>
    <w:rsid w:val="0073634E"/>
    <w:rsid w:val="00740532"/>
    <w:rsid w:val="007449F7"/>
    <w:rsid w:val="007529B8"/>
    <w:rsid w:val="00753BCC"/>
    <w:rsid w:val="007C26CC"/>
    <w:rsid w:val="007E3397"/>
    <w:rsid w:val="008426E3"/>
    <w:rsid w:val="00846958"/>
    <w:rsid w:val="0085672E"/>
    <w:rsid w:val="00861AD4"/>
    <w:rsid w:val="00975A4C"/>
    <w:rsid w:val="0098402B"/>
    <w:rsid w:val="00984EEA"/>
    <w:rsid w:val="00992895"/>
    <w:rsid w:val="009F6BDB"/>
    <w:rsid w:val="00A039F4"/>
    <w:rsid w:val="00A03F0A"/>
    <w:rsid w:val="00A23F2C"/>
    <w:rsid w:val="00A302A7"/>
    <w:rsid w:val="00A36890"/>
    <w:rsid w:val="00A4264E"/>
    <w:rsid w:val="00AA3FB2"/>
    <w:rsid w:val="00AC58B9"/>
    <w:rsid w:val="00AD1709"/>
    <w:rsid w:val="00AD3146"/>
    <w:rsid w:val="00AF71E5"/>
    <w:rsid w:val="00B22C8F"/>
    <w:rsid w:val="00B40550"/>
    <w:rsid w:val="00B62B42"/>
    <w:rsid w:val="00B84CEA"/>
    <w:rsid w:val="00BA50BF"/>
    <w:rsid w:val="00BF1C9C"/>
    <w:rsid w:val="00C25C36"/>
    <w:rsid w:val="00C62D58"/>
    <w:rsid w:val="00CA121F"/>
    <w:rsid w:val="00CC1666"/>
    <w:rsid w:val="00CF701E"/>
    <w:rsid w:val="00D332B1"/>
    <w:rsid w:val="00D4430D"/>
    <w:rsid w:val="00D47A85"/>
    <w:rsid w:val="00D83B54"/>
    <w:rsid w:val="00D93AF5"/>
    <w:rsid w:val="00DB2817"/>
    <w:rsid w:val="00DB315C"/>
    <w:rsid w:val="00E01F44"/>
    <w:rsid w:val="00E22A2A"/>
    <w:rsid w:val="00E23933"/>
    <w:rsid w:val="00E54981"/>
    <w:rsid w:val="00E5784B"/>
    <w:rsid w:val="00E9428E"/>
    <w:rsid w:val="00EA6E43"/>
    <w:rsid w:val="00EC2637"/>
    <w:rsid w:val="00F12C3F"/>
    <w:rsid w:val="00F351B8"/>
    <w:rsid w:val="00F450CC"/>
    <w:rsid w:val="00F54879"/>
    <w:rsid w:val="00F7276A"/>
    <w:rsid w:val="00F90205"/>
    <w:rsid w:val="00F9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3FB2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FB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FB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3FB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3FB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3FB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AA3FB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A3FB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3FB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3FB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23E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23E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23EE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23EE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23E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23EE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23EE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123EE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23EE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AA3FB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23EE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AA3FB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23EE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AA3FB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23EE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AA3FB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23EE"/>
    <w:rPr>
      <w:sz w:val="20"/>
      <w:szCs w:val="20"/>
      <w:lang w:val="ru-RU" w:eastAsia="ru-RU"/>
    </w:rPr>
  </w:style>
  <w:style w:type="paragraph" w:customStyle="1" w:styleId="a7">
    <w:name w:val="Текст (лев. подпись)"/>
    <w:basedOn w:val="a"/>
    <w:next w:val="a"/>
    <w:uiPriority w:val="99"/>
    <w:rsid w:val="000A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0A548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D47A8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D47A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47A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397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42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3FB2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FB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FB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3FB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3FB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3FB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AA3FB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A3FB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3FB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3FB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23E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23E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23EE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23EE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23E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23EE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23EE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123EE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23EE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AA3FB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23EE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AA3FB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23EE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AA3FB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23EE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AA3FB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23EE"/>
    <w:rPr>
      <w:sz w:val="20"/>
      <w:szCs w:val="20"/>
      <w:lang w:val="ru-RU" w:eastAsia="ru-RU"/>
    </w:rPr>
  </w:style>
  <w:style w:type="paragraph" w:customStyle="1" w:styleId="a7">
    <w:name w:val="Текст (лев. подпись)"/>
    <w:basedOn w:val="a"/>
    <w:next w:val="a"/>
    <w:uiPriority w:val="99"/>
    <w:rsid w:val="000A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0A548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D47A8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D47A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47A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397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42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173" TargetMode="External"/><Relationship Id="rId12" Type="http://schemas.openxmlformats.org/officeDocument/2006/relationships/hyperlink" Target="garantF1://12012604.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4666.472" TargetMode="External"/><Relationship Id="rId11" Type="http://schemas.openxmlformats.org/officeDocument/2006/relationships/hyperlink" Target="garantF1://70584666.472" TargetMode="External"/><Relationship Id="rId5" Type="http://schemas.openxmlformats.org/officeDocument/2006/relationships/hyperlink" Target="garantF1://70584666.3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70584666.39" TargetMode="External"/><Relationship Id="rId4" Type="http://schemas.openxmlformats.org/officeDocument/2006/relationships/hyperlink" Target="garantF1://70584666.6" TargetMode="External"/><Relationship Id="rId9" Type="http://schemas.openxmlformats.org/officeDocument/2006/relationships/hyperlink" Target="garantF1://70584666.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Иркутской обл.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Customer</cp:lastModifiedBy>
  <cp:revision>14</cp:revision>
  <cp:lastPrinted>2017-06-26T00:30:00Z</cp:lastPrinted>
  <dcterms:created xsi:type="dcterms:W3CDTF">2017-06-23T03:35:00Z</dcterms:created>
  <dcterms:modified xsi:type="dcterms:W3CDTF">2017-07-07T01:45:00Z</dcterms:modified>
</cp:coreProperties>
</file>