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8034" w14:textId="77777777" w:rsidR="00536EA4" w:rsidRDefault="00536EA4" w:rsidP="00536EA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516C"/>
          <w:sz w:val="42"/>
          <w:szCs w:val="42"/>
        </w:rPr>
      </w:pPr>
      <w:r>
        <w:rPr>
          <w:rFonts w:ascii="inherit" w:hAnsi="inherit"/>
          <w:color w:val="3D516C"/>
          <w:sz w:val="42"/>
          <w:szCs w:val="42"/>
          <w:bdr w:val="none" w:sz="0" w:space="0" w:color="auto" w:frame="1"/>
        </w:rPr>
        <w:t>О мерах по повышению уровня социальной защиты отдельных категорий граждан в Иркутской области</w:t>
      </w:r>
    </w:p>
    <w:p w14:paraId="2BF707A9" w14:textId="77777777" w:rsidR="00536EA4" w:rsidRDefault="00536EA4" w:rsidP="00536EA4">
      <w:pPr>
        <w:rPr>
          <w:rFonts w:ascii="Times New Roman" w:hAnsi="Times New Roman"/>
          <w:sz w:val="24"/>
          <w:szCs w:val="24"/>
        </w:rPr>
      </w:pPr>
      <w:r>
        <w:pict w14:anchorId="59E7EB8E">
          <v:rect id="_x0000_i1027" style="width:4.7pt;height:0" o:hrpct="0" o:hralign="center" o:hrstd="t" o:hrnoshade="t" o:hr="t" fillcolor="black" stroked="f"/>
        </w:pict>
      </w:r>
    </w:p>
    <w:p w14:paraId="3EED9DC9" w14:textId="77777777" w:rsidR="00536EA4" w:rsidRDefault="00536EA4" w:rsidP="00536E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Администрация Иркутского районного муниципального образования информирует о том, что с 01.01.2019 года вступил в силу Указ Губернатора Иркутской области от 14 ноября 2018 г №236-уг "О мерах по повышению уровня социальной защиты отдельных категорий граждан в Иркутской области" в соответствии с которым:</w:t>
      </w:r>
    </w:p>
    <w:p w14:paraId="3CCAF51F" w14:textId="77777777" w:rsidR="00536EA4" w:rsidRDefault="00536EA4" w:rsidP="00536E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В иркутской области за счет средств областного бюджета семьям, проживающим на территории Иркутской области, воспитывающим детей-инвалидов со </w:t>
      </w:r>
      <w:proofErr w:type="spellStart"/>
      <w:r>
        <w:rPr>
          <w:rFonts w:ascii="inherit" w:hAnsi="inherit"/>
          <w:color w:val="000000"/>
        </w:rPr>
        <w:t>злокачестенными</w:t>
      </w:r>
      <w:proofErr w:type="spellEnd"/>
      <w:r>
        <w:rPr>
          <w:rFonts w:ascii="inherit" w:hAnsi="inherit"/>
          <w:color w:val="000000"/>
        </w:rPr>
        <w:t xml:space="preserve"> образованиями лимфоидной, кроветворной и родственных им тканей, со злокачественными новообразованиями других органов и </w:t>
      </w:r>
      <w:proofErr w:type="spellStart"/>
      <w:r>
        <w:rPr>
          <w:rFonts w:ascii="inherit" w:hAnsi="inherit"/>
          <w:color w:val="000000"/>
        </w:rPr>
        <w:t>систем,с</w:t>
      </w:r>
      <w:proofErr w:type="spellEnd"/>
      <w:r>
        <w:rPr>
          <w:rFonts w:ascii="inherit" w:hAnsi="inherit"/>
          <w:color w:val="000000"/>
        </w:rPr>
        <w:t xml:space="preserve"> новообразованиями </w:t>
      </w:r>
      <w:proofErr w:type="spellStart"/>
      <w:r>
        <w:rPr>
          <w:rFonts w:ascii="inherit" w:hAnsi="inherit"/>
          <w:color w:val="000000"/>
        </w:rPr>
        <w:t>in</w:t>
      </w:r>
      <w:proofErr w:type="spellEnd"/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situ</w:t>
      </w:r>
      <w:proofErr w:type="spellEnd"/>
      <w:r>
        <w:rPr>
          <w:rFonts w:ascii="inherit" w:hAnsi="inherit"/>
          <w:color w:val="000000"/>
        </w:rPr>
        <w:t xml:space="preserve">, с болезнями крови, кроветворных </w:t>
      </w:r>
      <w:proofErr w:type="spellStart"/>
      <w:r>
        <w:rPr>
          <w:rFonts w:ascii="inherit" w:hAnsi="inherit"/>
          <w:color w:val="000000"/>
        </w:rPr>
        <w:t>огранов</w:t>
      </w:r>
      <w:proofErr w:type="spellEnd"/>
      <w:r>
        <w:rPr>
          <w:rFonts w:ascii="inherit" w:hAnsi="inherit"/>
          <w:color w:val="000000"/>
        </w:rPr>
        <w:t xml:space="preserve"> и отдельными нарушениями, вовлекающими </w:t>
      </w:r>
      <w:proofErr w:type="spellStart"/>
      <w:r>
        <w:rPr>
          <w:rFonts w:ascii="inherit" w:hAnsi="inherit"/>
          <w:color w:val="000000"/>
        </w:rPr>
        <w:t>имунный</w:t>
      </w:r>
      <w:proofErr w:type="spellEnd"/>
      <w:r>
        <w:rPr>
          <w:rFonts w:ascii="inherit" w:hAnsi="inherit"/>
          <w:color w:val="000000"/>
        </w:rPr>
        <w:t xml:space="preserve"> механизм, за исключением анемий, связанных с питанием, с </w:t>
      </w:r>
      <w:proofErr w:type="spellStart"/>
      <w:r>
        <w:rPr>
          <w:rFonts w:ascii="inherit" w:hAnsi="inherit"/>
          <w:color w:val="000000"/>
        </w:rPr>
        <w:t>целебральным</w:t>
      </w:r>
      <w:proofErr w:type="spellEnd"/>
      <w:r>
        <w:rPr>
          <w:rFonts w:ascii="inherit" w:hAnsi="inherit"/>
          <w:color w:val="000000"/>
        </w:rPr>
        <w:t xml:space="preserve"> параличом и другими паралитическими синдромами предоставляется ежемесячная денежная выплата в размере 1200 рублей.</w:t>
      </w:r>
    </w:p>
    <w:p w14:paraId="512A7C94" w14:textId="77777777" w:rsidR="00536EA4" w:rsidRDefault="00536EA4" w:rsidP="00536EA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В Иркутской области за счет средств областного бюджета детям в </w:t>
      </w:r>
      <w:proofErr w:type="spellStart"/>
      <w:r>
        <w:rPr>
          <w:rFonts w:ascii="inherit" w:hAnsi="inherit"/>
          <w:color w:val="000000"/>
        </w:rPr>
        <w:t>возратсе</w:t>
      </w:r>
      <w:proofErr w:type="spellEnd"/>
      <w:r>
        <w:rPr>
          <w:rFonts w:ascii="inherit" w:hAnsi="inherit"/>
          <w:color w:val="000000"/>
        </w:rPr>
        <w:t xml:space="preserve"> до четырех лет из малоимущих семей, проживающих на территории Иркутской области, предоставляется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лечении.</w:t>
      </w:r>
    </w:p>
    <w:p w14:paraId="65FA1D32" w14:textId="77777777" w:rsidR="00536EA4" w:rsidRDefault="00536EA4" w:rsidP="00536EA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По всем интересующим вопросам необходимо обращаться в "Управление социальной защиты населения по Иркутскому району" по адресу г. Иркутск ул. Академическая, 74 тел. 52-66-01; 52-66-19 </w:t>
      </w:r>
    </w:p>
    <w:p w14:paraId="1D8B30E3" w14:textId="77777777" w:rsidR="007B257F" w:rsidRPr="00536EA4" w:rsidRDefault="007B257F" w:rsidP="00536EA4">
      <w:bookmarkStart w:id="0" w:name="_GoBack"/>
      <w:bookmarkEnd w:id="0"/>
    </w:p>
    <w:sectPr w:rsidR="007B257F" w:rsidRPr="0053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536EA4"/>
    <w:rsid w:val="007B257F"/>
    <w:rsid w:val="00DE30BD"/>
    <w:rsid w:val="00DF5665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2019-03-29T17:21:00Z</dcterms:created>
  <dcterms:modified xsi:type="dcterms:W3CDTF">2019-03-29T17:22:00Z</dcterms:modified>
</cp:coreProperties>
</file>