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82" w:rsidRDefault="00134682" w:rsidP="0013468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134682" w:rsidRDefault="00134682" w:rsidP="0013468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ИРКУТСКАЯ ОБЛАСТЬ</w:t>
      </w:r>
    </w:p>
    <w:p w:rsidR="00134682" w:rsidRDefault="00134682" w:rsidP="0013468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ИРКУТСКИЙ РАЙОН</w:t>
      </w:r>
    </w:p>
    <w:p w:rsidR="00134682" w:rsidRDefault="00134682" w:rsidP="0013468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ШИРЯЕВСКОГО МУНИЦИПАЛЬНОГО ОБРАЗОВАНИЯ</w:t>
      </w:r>
    </w:p>
    <w:p w:rsidR="00134682" w:rsidRDefault="00134682" w:rsidP="0013468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34682" w:rsidRDefault="00134682" w:rsidP="0013468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Глава муниципального образования</w:t>
      </w:r>
    </w:p>
    <w:p w:rsidR="00134682" w:rsidRDefault="00134682" w:rsidP="0013468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34682" w:rsidRDefault="00134682" w:rsidP="001346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34682" w:rsidRDefault="00134682" w:rsidP="0013468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14.07.2015г.  № 59</w:t>
      </w: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д. Ширяева</w:t>
      </w: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из земель, государственная собственность на которые не разграничена, а также земель, находящихся в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земельных участков, необходимых для эксплуатации существующих зданий, строений, сооружений»</w:t>
      </w: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ст. 14 Федерального Закона от 06.10.2003 г. № 131-ФЗ </w:t>
      </w: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Федеральным законом от 27. 07.2010 г. № 210-ФЗ «Об организации предоставления государственных и муниципальных услуг» </w:t>
      </w: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682" w:rsidRDefault="00134682" w:rsidP="00134682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к настоящему постановлению административный регламент «Предоставление из земель, государственная собственность на которые не разграничена, а также земель, находящихся в муниципальной собственности </w:t>
      </w:r>
      <w:proofErr w:type="spellStart"/>
      <w:r>
        <w:rPr>
          <w:sz w:val="28"/>
          <w:szCs w:val="28"/>
        </w:rPr>
        <w:t>Ширяевского</w:t>
      </w:r>
      <w:proofErr w:type="spellEnd"/>
      <w:r>
        <w:rPr>
          <w:sz w:val="28"/>
          <w:szCs w:val="28"/>
        </w:rPr>
        <w:t xml:space="preserve"> муниципального образования, земельных участков, необходимых для эксплуатации существующих зданий, строений, сооружений». </w:t>
      </w:r>
    </w:p>
    <w:p w:rsidR="00134682" w:rsidRDefault="00134682" w:rsidP="00134682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Ширяевский</w:t>
      </w:r>
      <w:proofErr w:type="spellEnd"/>
      <w:r>
        <w:rPr>
          <w:sz w:val="28"/>
          <w:szCs w:val="28"/>
        </w:rPr>
        <w:t xml:space="preserve"> вестник» и на официальном сайте администрации </w:t>
      </w:r>
      <w:r>
        <w:rPr>
          <w:color w:val="0000FF"/>
          <w:sz w:val="28"/>
          <w:szCs w:val="28"/>
          <w:u w:val="single"/>
          <w:lang w:val="en-US"/>
        </w:rPr>
        <w:t>http</w:t>
      </w:r>
      <w:r>
        <w:rPr>
          <w:color w:val="0000FF"/>
          <w:sz w:val="28"/>
          <w:szCs w:val="28"/>
          <w:u w:val="single"/>
        </w:rPr>
        <w:t>://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shiryaevskoe</w:t>
      </w:r>
      <w:proofErr w:type="spellEnd"/>
      <w:r>
        <w:rPr>
          <w:color w:val="0000FF"/>
          <w:sz w:val="28"/>
          <w:szCs w:val="28"/>
          <w:u w:val="single"/>
        </w:rPr>
        <w:t>-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mo</w:t>
      </w:r>
      <w:proofErr w:type="spellEnd"/>
      <w:r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34682" w:rsidRDefault="00134682" w:rsidP="00134682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34682" w:rsidRDefault="00134682" w:rsidP="001346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С. А. Попова.   </w:t>
      </w:r>
    </w:p>
    <w:p w:rsidR="00BE5AA9" w:rsidRDefault="00134682">
      <w:bookmarkStart w:id="0" w:name="_GoBack"/>
      <w:bookmarkEnd w:id="0"/>
    </w:p>
    <w:sectPr w:rsidR="00BE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F4B"/>
    <w:multiLevelType w:val="hybridMultilevel"/>
    <w:tmpl w:val="3F4240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8"/>
    <w:rsid w:val="00134682"/>
    <w:rsid w:val="001E7E98"/>
    <w:rsid w:val="0089191B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68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134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68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134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Даниловцева Вера Александровна</dc:creator>
  <cp:keywords/>
  <dc:description/>
  <cp:lastModifiedBy>Даниловцева Вера Александровна</cp:lastModifiedBy>
  <cp:revision>2</cp:revision>
  <dcterms:created xsi:type="dcterms:W3CDTF">2015-08-12T01:59:00Z</dcterms:created>
  <dcterms:modified xsi:type="dcterms:W3CDTF">2015-08-12T01:59:00Z</dcterms:modified>
</cp:coreProperties>
</file>